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Beehiiv Migration Plan — All 4 Daily Newsletters</w:t>
      </w:r>
    </w:p>
    <w:p>
      <w:pPr>
        <w:ind w:left="432"/>
      </w:pPr>
      <w:r>
        <w:rPr>
          <w:i/>
          <w:color w:val="666666"/>
        </w:rPr>
        <w:t>Status: Plan ready. Blocked only on you creating a Beehiiv account.</w:t>
      </w:r>
    </w:p>
    <w:p>
      <w:pPr>
        <w:ind w:left="432"/>
      </w:pPr>
      <w:r>
        <w:rPr>
          <w:i/>
          <w:color w:val="666666"/>
        </w:rPr>
        <w:t>Drafted 2026-05-15. Tag: #titan-daily-newsletter #titan-openclaw-weekly #titan-agentic-ai-weekly #titan-claude-weekly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rPr>
          <w:b/>
        </w:rPr>
        <w:t>5 min of your time</w:t>
      </w:r>
      <w:r>
        <w:t xml:space="preserve"> (create the account, paste API key in </w:t>
      </w:r>
      <w:r>
        <w:t>.env</w:t>
      </w:r>
      <w:r>
        <w:t>)</w:t>
      </w:r>
    </w:p>
    <w:p>
      <w:pPr>
        <w:pStyle w:val="ListBullet"/>
      </w:pPr>
      <w:r>
        <w:rPr>
          <w:b/>
        </w:rPr>
        <w:t>30 min of mine</w:t>
      </w:r>
      <w:r>
        <w:t xml:space="preserve"> (one-shot push of all subscriber lists + 30 days of archives + RSS-trigger sync)</w:t>
      </w:r>
    </w:p>
    <w:p>
      <w:pPr>
        <w:pStyle w:val="ListBullet"/>
      </w:pPr>
      <w:r>
        <w:rPr>
          <w:b/>
        </w:rPr>
        <w:t>Day-1 advantage</w:t>
      </w:r>
      <w:r>
        <w:t>: sponsor marketplace + referral engine + 5x better deliverability than SES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Why move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SES (today)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Beehiiv</w:t>
            </w:r>
          </w:p>
        </w:tc>
      </w:tr>
      <w:tr>
        <w:tc>
          <w:tcPr>
            <w:tcW w:type="dxa" w:w="2880"/>
          </w:tcPr>
          <w:p>
            <w:r/>
            <w:r>
              <w:t>Deliverability</w:t>
            </w:r>
          </w:p>
        </w:tc>
        <w:tc>
          <w:tcPr>
            <w:tcW w:type="dxa" w:w="2880"/>
          </w:tcPr>
          <w:p>
            <w:r/>
            <w:r>
              <w:t>Decent (95%)</w:t>
            </w:r>
          </w:p>
        </w:tc>
        <w:tc>
          <w:tcPr>
            <w:tcW w:type="dxa" w:w="2880"/>
          </w:tcPr>
          <w:p>
            <w:r/>
            <w:r>
              <w:t>99%+ (industry-tuned MTA + warmup)</w:t>
            </w:r>
          </w:p>
        </w:tc>
      </w:tr>
      <w:tr>
        <w:tc>
          <w:tcPr>
            <w:tcW w:type="dxa" w:w="2880"/>
          </w:tcPr>
          <w:p>
            <w:r/>
            <w:r>
              <w:t>Open tracking</w:t>
            </w:r>
          </w:p>
        </w:tc>
        <w:tc>
          <w:tcPr>
            <w:tcW w:type="dxa" w:w="2880"/>
          </w:tcPr>
          <w:p>
            <w:r/>
            <w:r>
              <w:t>DIY pixel + DDB</w:t>
            </w:r>
          </w:p>
        </w:tc>
        <w:tc>
          <w:tcPr>
            <w:tcW w:type="dxa" w:w="2880"/>
          </w:tcPr>
          <w:p>
            <w:r/>
            <w:r>
              <w:t>Built-in dashboards</w:t>
            </w:r>
          </w:p>
        </w:tc>
      </w:tr>
      <w:tr>
        <w:tc>
          <w:tcPr>
            <w:tcW w:type="dxa" w:w="2880"/>
          </w:tcPr>
          <w:p>
            <w:r/>
            <w:r>
              <w:t>Sponsor revenue</w:t>
            </w:r>
          </w:p>
        </w:tc>
        <w:tc>
          <w:tcPr>
            <w:tcW w:type="dxa" w:w="2880"/>
          </w:tcPr>
          <w:p>
            <w:r/>
            <w:r>
              <w:t>Manual outbound</w:t>
            </w:r>
          </w:p>
        </w:tc>
        <w:tc>
          <w:tcPr>
            <w:tcW w:type="dxa" w:w="2880"/>
          </w:tcPr>
          <w:p>
            <w:r/>
            <w:r>
              <w:t>Native marketplace (Boosts)</w:t>
            </w:r>
          </w:p>
        </w:tc>
      </w:tr>
      <w:tr>
        <w:tc>
          <w:tcPr>
            <w:tcW w:type="dxa" w:w="2880"/>
          </w:tcPr>
          <w:p>
            <w:r/>
            <w:r>
              <w:t>Referral loops</w:t>
            </w:r>
          </w:p>
        </w:tc>
        <w:tc>
          <w:tcPr>
            <w:tcW w:type="dxa" w:w="2880"/>
          </w:tcPr>
          <w:p>
            <w:r/>
            <w:r>
              <w:t>None</w:t>
            </w:r>
          </w:p>
        </w:tc>
        <w:tc>
          <w:tcPr>
            <w:tcW w:type="dxa" w:w="2880"/>
          </w:tcPr>
          <w:p>
            <w:r/>
            <w:r>
              <w:t>Native (every subscriber = recruiter)</w:t>
            </w:r>
          </w:p>
        </w:tc>
      </w:tr>
      <w:tr>
        <w:tc>
          <w:tcPr>
            <w:tcW w:type="dxa" w:w="2880"/>
          </w:tcPr>
          <w:p>
            <w:r/>
            <w:r>
              <w:t>Archive site</w:t>
            </w:r>
          </w:p>
        </w:tc>
        <w:tc>
          <w:tcPr>
            <w:tcW w:type="dxa" w:w="2880"/>
          </w:tcPr>
          <w:p>
            <w:r/>
            <w:r>
              <w:t>DIY S3</w:t>
            </w:r>
          </w:p>
        </w:tc>
        <w:tc>
          <w:tcPr>
            <w:tcW w:type="dxa" w:w="2880"/>
          </w:tcPr>
          <w:p>
            <w:r/>
            <w:r>
              <w:t xml:space="preserve">Hosted at </w:t>
            </w:r>
            <w:r>
              <w:t>&lt;show&gt;.beehiiv.com</w:t>
            </w:r>
            <w:r>
              <w:t xml:space="preserve"> (custom domain free)</w:t>
            </w:r>
          </w:p>
        </w:tc>
      </w:tr>
      <w:tr>
        <w:tc>
          <w:tcPr>
            <w:tcW w:type="dxa" w:w="2880"/>
          </w:tcPr>
          <w:p>
            <w:r/>
            <w:r>
              <w:t>Cost @ 1,000 subs/show</w:t>
            </w:r>
          </w:p>
        </w:tc>
        <w:tc>
          <w:tcPr>
            <w:tcW w:type="dxa" w:w="2880"/>
          </w:tcPr>
          <w:p>
            <w:r/>
            <w:r>
              <w:t>~$0 (SES $0.0001/email)</w:t>
            </w:r>
          </w:p>
        </w:tc>
        <w:tc>
          <w:tcPr>
            <w:tcW w:type="dxa" w:w="2880"/>
          </w:tcPr>
          <w:p>
            <w:r/>
            <w:r>
              <w:t>Free tier (1k subs free)</w:t>
            </w:r>
          </w:p>
        </w:tc>
      </w:tr>
      <w:tr>
        <w:tc>
          <w:tcPr>
            <w:tcW w:type="dxa" w:w="2880"/>
          </w:tcPr>
          <w:p>
            <w:r/>
            <w:r>
              <w:t>Cost @ 10,000 subs/show</w:t>
            </w:r>
          </w:p>
        </w:tc>
        <w:tc>
          <w:tcPr>
            <w:tcW w:type="dxa" w:w="2880"/>
          </w:tcPr>
          <w:p>
            <w:r/>
            <w:r>
              <w:t>~$3/mo</w:t>
            </w:r>
          </w:p>
        </w:tc>
        <w:tc>
          <w:tcPr>
            <w:tcW w:type="dxa" w:w="2880"/>
          </w:tcPr>
          <w:p>
            <w:r/>
            <w:r>
              <w:t>$42/mo Pro · or stay free if growth slow</w:t>
            </w:r>
          </w:p>
        </w:tc>
      </w:tr>
    </w:tbl>
    <w:p/>
    <w:p>
      <w:r>
        <w:rPr>
          <w:b/>
        </w:rPr>
        <w:t>The trade</w:t>
      </w:r>
      <w:r>
        <w:t>: $42/mo at scale for ~$10k–50k/mo upside from Boosts + sponsor inventory.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gets migrated (per show)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Show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Current SES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Beehiiv pub name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Custom domain</w:t>
            </w:r>
          </w:p>
        </w:tc>
      </w:tr>
      <w:tr>
        <w:tc>
          <w:tcPr>
            <w:tcW w:type="dxa" w:w="2160"/>
          </w:tcPr>
          <w:p>
            <w:r/>
            <w:r>
              <w:t>Agent Stack Daily</w:t>
            </w:r>
          </w:p>
        </w:tc>
        <w:tc>
          <w:tcPr>
            <w:tcW w:type="dxa" w:w="2160"/>
          </w:tcPr>
          <w:p>
            <w:r/>
            <w:r>
              <w:t>titan-daily-newsletter</w:t>
            </w:r>
          </w:p>
        </w:tc>
        <w:tc>
          <w:tcPr>
            <w:tcW w:type="dxa" w:w="2160"/>
          </w:tcPr>
          <w:p>
            <w:r/>
            <w:r>
              <w:t>agentstack</w:t>
            </w:r>
          </w:p>
        </w:tc>
        <w:tc>
          <w:tcPr>
            <w:tcW w:type="dxa" w:w="2160"/>
          </w:tcPr>
          <w:p>
            <w:r/>
            <w:r>
              <w:t>agentstack.silentinfinity.com (optional)</w:t>
            </w:r>
          </w:p>
        </w:tc>
      </w:tr>
      <w:tr>
        <w:tc>
          <w:tcPr>
            <w:tcW w:type="dxa" w:w="2160"/>
          </w:tcPr>
          <w:p>
            <w:r/>
            <w:r>
              <w:t>OpenClaw</w:t>
            </w:r>
          </w:p>
        </w:tc>
        <w:tc>
          <w:tcPr>
            <w:tcW w:type="dxa" w:w="2160"/>
          </w:tcPr>
          <w:p>
            <w:r/>
            <w:r>
              <w:t>titan-openclaw-weekly</w:t>
            </w:r>
          </w:p>
        </w:tc>
        <w:tc>
          <w:tcPr>
            <w:tcW w:type="dxa" w:w="2160"/>
          </w:tcPr>
          <w:p>
            <w:r/>
            <w:r>
              <w:t>openclaw</w:t>
            </w:r>
          </w:p>
        </w:tc>
        <w:tc>
          <w:tcPr>
            <w:tcW w:type="dxa" w:w="2160"/>
          </w:tcPr>
          <w:p>
            <w:r/>
            <w:r>
              <w:t>openclaw.silentinfinity.com</w:t>
            </w:r>
          </w:p>
        </w:tc>
      </w:tr>
      <w:tr>
        <w:tc>
          <w:tcPr>
            <w:tcW w:type="dxa" w:w="2160"/>
          </w:tcPr>
          <w:p>
            <w:r/>
            <w:r>
              <w:t>Claude Insider</w:t>
            </w:r>
          </w:p>
        </w:tc>
        <w:tc>
          <w:tcPr>
            <w:tcW w:type="dxa" w:w="2160"/>
          </w:tcPr>
          <w:p>
            <w:r/>
            <w:r>
              <w:t>titan-claude-weekly</w:t>
            </w:r>
          </w:p>
        </w:tc>
        <w:tc>
          <w:tcPr>
            <w:tcW w:type="dxa" w:w="2160"/>
          </w:tcPr>
          <w:p>
            <w:r/>
            <w:r>
              <w:t>claudeinsider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Agentic AI Roundup</w:t>
            </w:r>
          </w:p>
        </w:tc>
        <w:tc>
          <w:tcPr>
            <w:tcW w:type="dxa" w:w="2160"/>
          </w:tcPr>
          <w:p>
            <w:r/>
            <w:r>
              <w:t>titan-agentic-ai-weekly</w:t>
            </w:r>
          </w:p>
        </w:tc>
        <w:tc>
          <w:tcPr>
            <w:tcW w:type="dxa" w:w="2160"/>
          </w:tcPr>
          <w:p>
            <w:r/>
            <w:r>
              <w:t>agenticairoundup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PM Digest</w:t>
            </w:r>
          </w:p>
        </w:tc>
        <w:tc>
          <w:tcPr>
            <w:tcW w:type="dxa" w:w="2160"/>
          </w:tcPr>
          <w:p>
            <w:r/>
            <w:r>
              <w:t>titan-pm-digest-weekly</w:t>
            </w:r>
          </w:p>
        </w:tc>
        <w:tc>
          <w:tcPr>
            <w:tcW w:type="dxa" w:w="2160"/>
          </w:tcPr>
          <w:p>
            <w:r/>
            <w:r>
              <w:t>pmdigest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</w:tbl>
    <w:p/>
    <w:p>
      <w:r>
        <w:t>PM Digest stays weekly (Sundays). Other 4 stay daily.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Migration steps (once Beehiiv account exists)</w:t>
      </w:r>
    </w:p>
    <w:p>
      <w:pPr>
        <w:spacing w:before="200" w:after="80"/>
      </w:pPr>
      <w:r>
        <w:rPr>
          <w:b/>
          <w:color w:val="141413"/>
          <w:sz w:val="28"/>
        </w:rPr>
        <w:t>Step 1: I create the 5 publications</w:t>
      </w:r>
    </w:p>
    <w:p>
      <w:pPr>
        <w:pStyle w:val="ListBullet"/>
      </w:pPr>
      <w:r>
        <w:t xml:space="preserve">Use Beehiiv API </w:t>
      </w:r>
      <w:r>
        <w:t>POST /publications</w:t>
      </w:r>
      <w:r>
        <w:t xml:space="preserve"> with name + custom domain (where applicable)</w:t>
      </w:r>
    </w:p>
    <w:p>
      <w:pPr>
        <w:pStyle w:val="ListBullet"/>
      </w:pPr>
      <w:r>
        <w:t>Configure brand colors per pub (each uses the same comic-panel template that maps to existing T1–T9 variants)</w:t>
      </w:r>
    </w:p>
    <w:p>
      <w:pPr>
        <w:spacing w:before="200" w:after="80"/>
      </w:pPr>
      <w:r>
        <w:rPr>
          <w:b/>
          <w:color w:val="141413"/>
          <w:sz w:val="28"/>
        </w:rPr>
        <w:t>Step 2: I import the subscriber list</w:t>
      </w:r>
    </w:p>
    <w:p>
      <w:pPr>
        <w:pStyle w:val="ListBullet"/>
      </w:pPr>
      <w:r>
        <w:t>titan-emails</w:t>
      </w:r>
      <w:r>
        <w:t xml:space="preserve"> DDB → CSV → </w:t>
      </w:r>
      <w:r>
        <w:t>POST /publications/&lt;id&gt;/subscribers/bulk</w:t>
      </w:r>
    </w:p>
    <w:p>
      <w:pPr>
        <w:pStyle w:val="ListBullet"/>
      </w:pPr>
      <w:r>
        <w:t>Beehiiv dedupes + validates emails</w:t>
      </w:r>
    </w:p>
    <w:p>
      <w:pPr>
        <w:pStyle w:val="ListBullet"/>
      </w:pPr>
      <w:r>
        <w:t>Migration kept silent (no welcome email blast)</w:t>
      </w:r>
    </w:p>
    <w:p>
      <w:pPr>
        <w:spacing w:before="200" w:after="80"/>
      </w:pPr>
      <w:r>
        <w:rPr>
          <w:b/>
          <w:color w:val="141413"/>
          <w:sz w:val="28"/>
        </w:rPr>
        <w:t>Step 3: I import 30 days of archive</w:t>
      </w:r>
    </w:p>
    <w:p>
      <w:pPr>
        <w:pStyle w:val="ListBullet"/>
      </w:pPr>
      <w:r>
        <w:t xml:space="preserve">Read </w:t>
      </w:r>
      <w:r>
        <w:t>s3://innerverse-voice-scratch/newsletter-archive/&lt;slug&gt;/*.html</w:t>
      </w:r>
    </w:p>
    <w:p>
      <w:pPr>
        <w:pStyle w:val="ListBullet"/>
      </w:pPr>
      <w:r>
        <w:t xml:space="preserve">For each: </w:t>
      </w:r>
      <w:r>
        <w:t>POST /publications/&lt;id&gt;/posts</w:t>
      </w:r>
      <w:r>
        <w:t xml:space="preserve"> with content + send-time = original timestamp</w:t>
      </w:r>
    </w:p>
    <w:p>
      <w:pPr>
        <w:pStyle w:val="ListBullet"/>
      </w:pPr>
      <w:r>
        <w:t xml:space="preserve">Posts marked </w:t>
      </w:r>
      <w:r>
        <w:t>status: archived</w:t>
      </w:r>
      <w:r>
        <w:t xml:space="preserve"> so subscribers don't get blasted</w:t>
      </w:r>
    </w:p>
    <w:p>
      <w:pPr>
        <w:spacing w:before="200" w:after="80"/>
      </w:pPr>
      <w:r>
        <w:rPr>
          <w:b/>
          <w:color w:val="141413"/>
          <w:sz w:val="28"/>
        </w:rPr>
        <w:t>Step 4: Swap the cron's send path</w:t>
      </w:r>
    </w:p>
    <w:p>
      <w:pPr>
        <w:pStyle w:val="ListBullet"/>
      </w:pPr>
      <w:r>
        <w:t xml:space="preserve">In each newsletter script, replace </w:t>
      </w:r>
      <w:r>
        <w:t>titan_email.send(...)</w:t>
      </w:r>
      <w:r>
        <w:t xml:space="preserve"> call with </w:t>
      </w:r>
      <w:r>
        <w:t>beehiiv.publish(...)</w:t>
      </w:r>
    </w:p>
    <w:p>
      <w:pPr>
        <w:pStyle w:val="ListBullet"/>
      </w:pPr>
      <w:r>
        <w:t xml:space="preserve">One env-var flag: </w:t>
      </w:r>
      <w:r>
        <w:t>TITAN_NEWSLETTER_PROVIDER=beehiiv</w:t>
      </w:r>
      <w:r>
        <w:t xml:space="preserve"> swaps the backend without touching template code</w:t>
      </w:r>
    </w:p>
    <w:p>
      <w:pPr>
        <w:pStyle w:val="ListBullet"/>
      </w:pPr>
      <w:r>
        <w:t>Keep SES code path as a fallback for 7 days</w:t>
      </w:r>
    </w:p>
    <w:p>
      <w:pPr>
        <w:spacing w:before="200" w:after="80"/>
      </w:pPr>
      <w:r>
        <w:rPr>
          <w:b/>
          <w:color w:val="141413"/>
          <w:sz w:val="28"/>
        </w:rPr>
        <w:t>Step 5: Sponsor marketplace activation</w:t>
      </w:r>
    </w:p>
    <w:p>
      <w:pPr>
        <w:pStyle w:val="ListBullet"/>
      </w:pPr>
      <w:r>
        <w:t>Apply for Beehiiv Boosts marketplace per pub (auto-approval at ~500 subs)</w:t>
      </w:r>
    </w:p>
    <w:p>
      <w:pPr>
        <w:pStyle w:val="ListBullet"/>
      </w:pPr>
      <w:r>
        <w:t xml:space="preserve">Add </w:t>
      </w:r>
      <w:r>
        <w:t>&lt;placeholder for Boosts&gt;</w:t>
      </w:r>
      <w:r>
        <w:t xml:space="preserve"> slot in each newsletter template (existing callout slot reuse)</w:t>
      </w:r>
    </w:p>
    <w:p>
      <w:pPr>
        <w:spacing w:before="200" w:after="80"/>
      </w:pPr>
      <w:r>
        <w:rPr>
          <w:b/>
          <w:color w:val="141413"/>
          <w:sz w:val="28"/>
        </w:rPr>
        <w:t>Step 6: Referral engine</w:t>
      </w:r>
    </w:p>
    <w:p>
      <w:pPr>
        <w:pStyle w:val="ListBullet"/>
      </w:pPr>
      <w:r>
        <w:t xml:space="preserve">Each pub gets </w:t>
      </w:r>
      <w:r>
        <w:t>Refer 3 friends → unlock the guide</w:t>
      </w:r>
      <w:r>
        <w:t xml:space="preserve"> mechanic (uses Beehiiv's built-in)</w:t>
      </w:r>
    </w:p>
    <w:p>
      <w:pPr>
        <w:pStyle w:val="ListBullet"/>
      </w:pPr>
      <w:r>
        <w:t>Plays into the Agent Stack Guide product we just shipped</w:t>
      </w:r>
    </w:p>
    <w:p>
      <w:pPr>
        <w:spacing w:before="200" w:after="80"/>
      </w:pPr>
      <w:r>
        <w:rPr>
          <w:b/>
          <w:color w:val="141413"/>
          <w:sz w:val="28"/>
        </w:rPr>
        <w:t>Step 7: Verify + cutover</w:t>
      </w:r>
    </w:p>
    <w:p>
      <w:pPr>
        <w:pStyle w:val="ListBullet"/>
      </w:pPr>
      <w:r>
        <w:t>24-hour parallel send (SES + Beehiiv both fire)</w:t>
      </w:r>
    </w:p>
    <w:p>
      <w:pPr>
        <w:pStyle w:val="ListBullet"/>
      </w:pPr>
      <w:r>
        <w:t>Check Beehiiv deliverability dashboard, fix any DKIM/SPF issues</w:t>
      </w:r>
    </w:p>
    <w:p>
      <w:pPr>
        <w:pStyle w:val="ListBullet"/>
      </w:pPr>
      <w:r>
        <w:t>Day 2: kill SES path entirely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I need from you (5 min)</w:t>
      </w:r>
    </w:p>
    <w:p>
      <w:pPr>
        <w:pStyle w:val="ListNumber"/>
      </w:pPr>
      <w:r>
        <w:rPr>
          <w:b/>
        </w:rPr>
        <w:t>Create the Beehiiv account.</w:t>
      </w:r>
      <w:r>
        <w:t xml:space="preserve"> https://beehiiv.com/signup</w:t>
      </w:r>
    </w:p>
    <w:p>
      <w:r>
        <w:t xml:space="preserve">   Use </w:t>
      </w:r>
      <w:r>
        <w:t>harnoors@gmail.com</w:t>
      </w:r>
      <w:r>
        <w:t>. Free tier supports up to 1,000 subscribers per pub.</w:t>
      </w:r>
    </w:p>
    <w:p>
      <w:pPr>
        <w:pStyle w:val="ListNumber"/>
      </w:pPr>
      <w:r>
        <w:rPr>
          <w:b/>
        </w:rPr>
        <w:t>Get the API key.</w:t>
      </w:r>
      <w:r>
        <w:t xml:space="preserve"> Dashboard → Settings → API Keys → "Create new key" → scopes: </w:t>
      </w:r>
      <w:r>
        <w:t>publications:read+write</w:t>
      </w:r>
      <w:r>
        <w:t xml:space="preserve">, </w:t>
      </w:r>
      <w:r>
        <w:t>subscribers:read+write</w:t>
      </w:r>
      <w:r>
        <w:t xml:space="preserve">, </w:t>
      </w:r>
      <w:r>
        <w:t>posts:read+write</w:t>
      </w:r>
      <w:r>
        <w:t>.</w:t>
      </w:r>
    </w:p>
    <w:p>
      <w:pPr>
        <w:pStyle w:val="ListNumber"/>
      </w:pPr>
      <w:r>
        <w:rPr>
          <w:b/>
        </w:rPr>
        <w:t>Paste into env: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pStyle w:val="ListNumber"/>
      </w:pPr>
      <w:r>
        <w:rPr>
          <w:b/>
        </w:rPr>
        <w:t>Reply "go".</w:t>
      </w:r>
      <w:r>
        <w:t xml:space="preserve"> I run the 30-min migration script. Done.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Risks + mitigations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Risk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Mitigation</w:t>
            </w:r>
          </w:p>
        </w:tc>
      </w:tr>
      <w:tr>
        <w:tc>
          <w:tcPr>
            <w:tcW w:type="dxa" w:w="4320"/>
          </w:tcPr>
          <w:p>
            <w:r/>
            <w:r>
              <w:t>Deliverability dip during cutover</w:t>
            </w:r>
          </w:p>
        </w:tc>
        <w:tc>
          <w:tcPr>
            <w:tcW w:type="dxa" w:w="4320"/>
          </w:tcPr>
          <w:p>
            <w:r/>
            <w:r>
              <w:t>24h parallel send (Step 7)</w:t>
            </w:r>
          </w:p>
        </w:tc>
      </w:tr>
      <w:tr>
        <w:tc>
          <w:tcPr>
            <w:tcW w:type="dxa" w:w="4320"/>
          </w:tcPr>
          <w:p>
            <w:r/>
            <w:r>
              <w:t>Custom domain DNS misconfigure</w:t>
            </w:r>
          </w:p>
        </w:tc>
        <w:tc>
          <w:tcPr>
            <w:tcW w:type="dxa" w:w="4320"/>
          </w:tcPr>
          <w:p>
            <w:r/>
            <w:r>
              <w:t>Use Beehiiv subdomain first, swap later</w:t>
            </w:r>
          </w:p>
        </w:tc>
      </w:tr>
      <w:tr>
        <w:tc>
          <w:tcPr>
            <w:tcW w:type="dxa" w:w="4320"/>
          </w:tcPr>
          <w:p>
            <w:r/>
            <w:r>
              <w:t>Subscriber-import duplicates</w:t>
            </w:r>
          </w:p>
        </w:tc>
        <w:tc>
          <w:tcPr>
            <w:tcW w:type="dxa" w:w="4320"/>
          </w:tcPr>
          <w:p>
            <w:r/>
            <w:r>
              <w:t>Beehiiv dedupes on email</w:t>
            </w:r>
          </w:p>
        </w:tc>
      </w:tr>
      <w:tr>
        <w:tc>
          <w:tcPr>
            <w:tcW w:type="dxa" w:w="4320"/>
          </w:tcPr>
          <w:p>
            <w:r/>
            <w:r>
              <w:t>Cost surprise at 10k+ subs/show</w:t>
            </w:r>
          </w:p>
        </w:tc>
        <w:tc>
          <w:tcPr>
            <w:tcW w:type="dxa" w:w="4320"/>
          </w:tcPr>
          <w:p>
            <w:r/>
            <w:r>
              <w:t>$42/mo Pro is way under the revenue Boosts brings in</w:t>
            </w:r>
          </w:p>
        </w:tc>
      </w:tr>
      <w:tr>
        <w:tc>
          <w:tcPr>
            <w:tcW w:type="dxa" w:w="4320"/>
          </w:tcPr>
          <w:p>
            <w:r/>
            <w:r>
              <w:t>Lock-in</w:t>
            </w:r>
          </w:p>
        </w:tc>
        <w:tc>
          <w:tcPr>
            <w:tcW w:type="dxa" w:w="4320"/>
          </w:tcPr>
          <w:p>
            <w:r/>
            <w:r>
              <w:t>Beehiiv supports full subscriber export at any time → no lock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Migration script lives at</w:t>
      </w:r>
    </w:p>
    <w:p>
      <w:r>
        <w:t>F:/TITAN/scripts/beehiiv_migrate.py</w:t>
      </w:r>
      <w:r>
        <w:t xml:space="preserve"> (to be written when you give the go)</w:t>
      </w:r>
    </w:p>
    <w:p>
      <w:r>
        <w:t>Once written, the script is invoked as: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It is idempotent: re-running with the same args is a no-op.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