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Newsletter Voice Standardization + Content-Quality Audit — 2026-05-21</w:t>
      </w:r>
    </w:p>
    <w:p>
      <w:r>
        <w:t>Owner: TITAN · Status: Phase 1 shipped (voice unified, guards in place), Phase 2 = first live run.</w:t>
      </w:r>
    </w:p>
    <w:p>
      <w:pPr>
        <w:spacing w:before="280" w:after="80"/>
      </w:pPr>
      <w:r>
        <w:rPr>
          <w:b/>
          <w:color w:val="141413"/>
          <w:sz w:val="36"/>
        </w:rPr>
        <w:t>Decisions (Harnoor, 2026-05-21)</w:t>
      </w:r>
    </w:p>
    <w:p>
      <w:pPr>
        <w:pStyle w:val="ListNumber"/>
      </w:pPr>
      <w:r>
        <w:rPr>
          <w:b/>
        </w:rPr>
        <w:t>Template standard</w:t>
      </w:r>
      <w:r>
        <w:t xml:space="preserve"> = comic rotation (the current Agent Stack look).</w:t>
      </w:r>
    </w:p>
    <w:p>
      <w:pPr>
        <w:pStyle w:val="ListNumber"/>
      </w:pPr>
      <w:r>
        <w:rPr>
          <w:b/>
        </w:rPr>
        <w:t>Agent Stack = commercial flagship</w:t>
      </w:r>
      <w:r>
        <w:t>; OpenClaw / Agentic-AI / Claude weeklies stay as free feeders.</w:t>
      </w:r>
    </w:p>
    <w:p>
      <w:pPr>
        <w:pStyle w:val="ListNumber"/>
      </w:pPr>
      <w:r>
        <w:rPr>
          <w:b/>
        </w:rPr>
        <w:t>Audio format</w:t>
      </w:r>
      <w:r>
        <w:t xml:space="preserve"> = two-host NotebookLM-style dialogue (ALEX + MAYA), via </w:t>
      </w:r>
      <w:r>
        <w:t>newsletter_to_audio.py</w:t>
      </w:r>
      <w:r>
        <w:t>.</w:t>
      </w:r>
    </w:p>
    <w:p>
      <w:pPr>
        <w:spacing w:before="280" w:after="80"/>
      </w:pPr>
      <w:r>
        <w:rPr>
          <w:b/>
          <w:color w:val="141413"/>
          <w:sz w:val="36"/>
        </w:rPr>
        <w:t>Problem found (the "fix inconsistencies with playing voice" ask)</w:t>
      </w:r>
    </w:p>
    <w:p>
      <w:r>
        <w:t xml:space="preserve">Voice playback was fragmented across </w:t>
      </w:r>
      <w:r>
        <w:rPr>
          <w:b/>
        </w:rPr>
        <w:t>7 mechanisms</w:t>
      </w:r>
      <w:r>
        <w:t>:</w:t>
      </w:r>
    </w:p>
    <w:p>
      <w:pPr>
        <w:pStyle w:val="ListBullet"/>
      </w:pPr>
      <w:r>
        <w:t xml:space="preserve">3 TTS pipelines → 3 S3 prefixes: </w:t>
      </w:r>
      <w:r>
        <w:t>newsletter_to_polly</w:t>
      </w:r>
      <w:r>
        <w:t xml:space="preserve"> (Polly Ruth), </w:t>
      </w:r>
      <w:r>
        <w:t>newsletter_to_audio</w:t>
      </w:r>
      <w:r>
        <w:t xml:space="preserve"> (Gemini 2-host), </w:t>
      </w:r>
      <w:r>
        <w:t>newsletter_narrator</w:t>
      </w:r>
      <w:r>
        <w:t xml:space="preserve"> (Sonnet+Polly).</w:t>
      </w:r>
    </w:p>
    <w:p>
      <w:pPr>
        <w:pStyle w:val="ListBullet"/>
      </w:pPr>
      <w:r>
        <w:t>2 email embeds: bare MP3 link (</w:t>
      </w:r>
      <w:r>
        <w:t>_audio_banner</w:t>
      </w:r>
      <w:r>
        <w:t>) vs. persona player banner (</w:t>
      </w:r>
      <w:r>
        <w:t>_player_banner</w:t>
      </w:r>
      <w:r>
        <w:t>).</w:t>
      </w:r>
    </w:p>
    <w:p>
      <w:pPr>
        <w:pStyle w:val="ListBullet"/>
      </w:pPr>
      <w:r>
        <w:t>A heavy "Jarvis HUD" hosted player page.</w:t>
      </w:r>
    </w:p>
    <w:p>
      <w:pPr>
        <w:pStyle w:val="ListBullet"/>
      </w:pPr>
      <w:r>
        <w:t xml:space="preserve">2 host URLs (one stale: </w:t>
      </w:r>
      <w:r>
        <w:t>play.silentinfinity.com</w:t>
      </w:r>
      <w:r>
        <w:t xml:space="preserve"> vs </w:t>
      </w:r>
      <w:r>
        <w:t>titan.livegroweveryday.com/play</w:t>
      </w:r>
      <w:r>
        <w:t>).</w:t>
      </w:r>
    </w:p>
    <w:p>
      <w:pPr>
        <w:pStyle w:val="ListBullet"/>
      </w:pPr>
      <w:r>
        <w:t>No clean Google-Podcasts-style inline widget anywhere.</w:t>
      </w:r>
    </w:p>
    <w:p>
      <w:pPr>
        <w:spacing w:before="280" w:after="80"/>
      </w:pPr>
      <w:r>
        <w:rPr>
          <w:b/>
          <w:color w:val="141413"/>
          <w:sz w:val="36"/>
        </w:rPr>
        <w:t>What shipped (this pass)</w:t>
      </w:r>
    </w:p>
    <w:p>
      <w:pPr>
        <w:pStyle w:val="ListBullet"/>
      </w:pPr>
      <w:r>
        <w:rPr>
          <w:b/>
        </w:rPr>
        <w:t>`newsletter_player.py` (NEW)</w:t>
      </w:r>
      <w:r>
        <w:t xml:space="preserve"> — the ONE canonical player. </w:t>
      </w:r>
      <w:r>
        <w:t>inline_player_html()</w:t>
      </w:r>
      <w:r>
        <w:t xml:space="preserve"> = clean</w:t>
      </w:r>
    </w:p>
    <w:p>
      <w:r>
        <w:t xml:space="preserve">  Google-Podcasts widget (cover, play/pause, scrubber, current/total time, ±15s, 1×/1.25×/1.5×/2×</w:t>
      </w:r>
    </w:p>
    <w:p>
      <w:r>
        <w:t xml:space="preserve">  speed). </w:t>
      </w:r>
      <w:r>
        <w:t>email_card_html()</w:t>
      </w:r>
      <w:r>
        <w:t xml:space="preserve"> = email-safe card (cover + native </w:t>
      </w:r>
      <w:r>
        <w:t>&lt;audio controls&gt;</w:t>
      </w:r>
      <w:r>
        <w:t xml:space="preserve"> + "Open full</w:t>
      </w:r>
    </w:p>
    <w:p>
      <w:r>
        <w:t xml:space="preserve">  player" link). Cool-blue brand (</w:t>
      </w:r>
      <w:r>
        <w:t>#6aa9ff</w:t>
      </w:r>
      <w:r>
        <w:t>, dark cards). Verified live in Chrome — playback works.</w:t>
      </w:r>
    </w:p>
    <w:p>
      <w:pPr>
        <w:pStyle w:val="ListBullet"/>
      </w:pPr>
      <w:r>
        <w:rPr>
          <w:b/>
        </w:rPr>
        <w:t>`build_player_page.py`</w:t>
      </w:r>
      <w:r>
        <w:t xml:space="preserve"> — HUD page replaced with the clean widget + issue rendered below;</w:t>
      </w:r>
    </w:p>
    <w:p>
      <w:r>
        <w:t xml:space="preserve">  </w:t>
      </w:r>
      <w:r>
        <w:t>polly_url</w:t>
      </w:r>
      <w:r>
        <w:t xml:space="preserve"> param now carries the two-host MP3; dialogue pre-warm removed (redundant).</w:t>
      </w:r>
    </w:p>
    <w:p>
      <w:pPr>
        <w:pStyle w:val="ListBullet"/>
      </w:pPr>
      <w:r>
        <w:rPr>
          <w:b/>
        </w:rPr>
        <w:t>`titan_email.py`</w:t>
      </w:r>
      <w:r>
        <w:t xml:space="preserve"> — both old banners replaced by the single </w:t>
      </w:r>
      <w:r>
        <w:t>email_card_html</w:t>
      </w:r>
      <w:r>
        <w:t>; legacy kept</w:t>
      </w:r>
    </w:p>
    <w:p>
      <w:r>
        <w:t xml:space="preserve">  only as fail-soft fallback.</w:t>
      </w:r>
    </w:p>
    <w:p>
      <w:pPr>
        <w:pStyle w:val="ListBullet"/>
      </w:pPr>
      <w:r>
        <w:rPr>
          <w:b/>
        </w:rPr>
        <w:t>All 4 newsletter callers</w:t>
      </w:r>
      <w:r>
        <w:t xml:space="preserve"> (</w:t>
      </w:r>
      <w:r>
        <w:t>agent_stack_daily</w:t>
      </w:r>
      <w:r>
        <w:t xml:space="preserve">, </w:t>
      </w:r>
      <w:r>
        <w:t>openclaw_/agentic_ai_/claude_newsletter</w:t>
      </w:r>
      <w:r>
        <w:t>)</w:t>
      </w:r>
    </w:p>
    <w:p>
      <w:r>
        <w:t xml:space="preserve">  now use ONE audio path: </w:t>
      </w:r>
      <w:r>
        <w:t>newsletter_to_audio</w:t>
      </w:r>
      <w:r>
        <w:t xml:space="preserve"> (2-host) → </w:t>
      </w:r>
      <w:r>
        <w:t>build_player_page</w:t>
      </w:r>
      <w:r>
        <w:t>. The parallel Polly</w:t>
      </w:r>
    </w:p>
    <w:p>
      <w:r>
        <w:t xml:space="preserve">  player path is retired.</w:t>
      </w:r>
    </w:p>
    <w:p>
      <w:pPr>
        <w:pStyle w:val="ListBullet"/>
      </w:pPr>
      <w:r>
        <w:rPr>
          <w:b/>
        </w:rPr>
        <w:t>Agent Stack SKILL</w:t>
      </w:r>
      <w:r>
        <w:t xml:space="preserve"> — </w:t>
      </w:r>
      <w:r>
        <w:t>TITAN_NEWSLETTER_VARIETY</w:t>
      </w:r>
      <w:r>
        <w:t xml:space="preserve"> turned OFF (locks the comic template as the</w:t>
      </w:r>
    </w:p>
    <w:p>
      <w:r>
        <w:t xml:space="preserve">  standard); </w:t>
      </w:r>
      <w:r>
        <w:t>TITAN_NEWSLETTER_AUDIO=1</w:t>
      </w:r>
      <w:r>
        <w:t xml:space="preserve"> explicit.</w:t>
      </w:r>
    </w:p>
    <w:p>
      <w:pPr>
        <w:spacing w:before="280" w:after="80"/>
      </w:pPr>
      <w:r>
        <w:rPr>
          <w:b/>
          <w:color w:val="141413"/>
          <w:sz w:val="36"/>
        </w:rPr>
        <w:t>Content-quality guards</w:t>
      </w:r>
    </w:p>
    <w:p>
      <w:pPr>
        <w:pStyle w:val="ListBullet"/>
      </w:pPr>
      <w:r>
        <w:rPr>
          <w:b/>
        </w:rPr>
        <w:t>(a) News-only</w:t>
      </w:r>
      <w:r>
        <w:t xml:space="preserve"> — </w:t>
      </w:r>
      <w:r>
        <w:t>is_news_item()</w:t>
      </w:r>
      <w:r>
        <w:t xml:space="preserve"> in </w:t>
      </w:r>
      <w:r>
        <w:t>agent_stack_daily.py</w:t>
      </w:r>
      <w:r>
        <w:t>: requires a real external</w:t>
      </w:r>
    </w:p>
    <w:p>
      <w:r>
        <w:t xml:space="preserve">  </w:t>
      </w:r>
      <w:r>
        <w:t>source_url</w:t>
      </w:r>
      <w:r>
        <w:t xml:space="preserve"> (rejects our own domains), drops </w:t>
      </w:r>
      <w:r>
        <w:t>infrastructure/promo/self</w:t>
      </w:r>
      <w:r>
        <w:t xml:space="preserve"> kinds, requires</w:t>
      </w:r>
    </w:p>
    <w:p>
      <w:r>
        <w:t xml:space="preserve">  headline+summary. </w:t>
      </w:r>
      <w:r>
        <w:rPr>
          <w:b/>
        </w:rPr>
        <w:t>No news today → no send</w:t>
      </w:r>
      <w:r>
        <w:t xml:space="preserve"> (filler self-promo seed removed).</w:t>
      </w:r>
    </w:p>
    <w:p>
      <w:pPr>
        <w:pStyle w:val="ListBullet"/>
      </w:pPr>
      <w:r>
        <w:rPr>
          <w:b/>
        </w:rPr>
        <w:t>(b) No repeats</w:t>
      </w:r>
      <w:r>
        <w:t xml:space="preserve"> — cross-issue dedup via </w:t>
      </w:r>
      <w:r>
        <w:t>newsletter_ledger.find_eligible</w:t>
      </w:r>
      <w:r>
        <w:t xml:space="preserve"> / </w:t>
      </w:r>
      <w:r>
        <w:t>mark_sent</w:t>
      </w:r>
    </w:p>
    <w:p>
      <w:r>
        <w:t xml:space="preserve">  (SQLite, shared across all 4 newsletters). Verified present and wired.</w:t>
      </w:r>
    </w:p>
    <w:p>
      <w:pPr>
        <w:pStyle w:val="ListBullet"/>
      </w:pPr>
      <w:r>
        <w:rPr>
          <w:b/>
        </w:rPr>
        <w:t>(c) Recurring segments once</w:t>
      </w:r>
      <w:r>
        <w:t xml:space="preserve"> — rich callouts (joke / tip / snippet) gating fixed from</w:t>
      </w:r>
    </w:p>
    <w:p>
      <w:r>
        <w:t xml:space="preserve">  on-by-default (</w:t>
      </w:r>
      <w:r>
        <w:t>!= "0"</w:t>
      </w:r>
      <w:r>
        <w:t xml:space="preserve">) to </w:t>
      </w:r>
      <w:r>
        <w:t>== "1"</w:t>
      </w:r>
      <w:r>
        <w:t>, so they render exactly once per issue and never alongside</w:t>
      </w:r>
    </w:p>
    <w:p>
      <w:r>
        <w:t xml:space="preserve">  the legacy single-callout block. </w:t>
      </w:r>
      <w:r>
        <w:t>daily_callouts</w:t>
      </w:r>
      <w:r>
        <w:t xml:space="preserve"> is deterministic per (slug+date) = one joke/tip</w:t>
      </w:r>
    </w:p>
    <w:p>
      <w:r>
        <w:t xml:space="preserve">  per issue, and different across the day's newsletters.</w:t>
      </w:r>
    </w:p>
    <w:p>
      <w:pPr>
        <w:spacing w:before="280" w:after="80"/>
      </w:pPr>
      <w:r>
        <w:rPr>
          <w:b/>
          <w:color w:val="141413"/>
          <w:sz w:val="36"/>
        </w:rPr>
        <w:t>Verified</w:t>
      </w:r>
    </w:p>
    <w:p>
      <w:pPr>
        <w:pStyle w:val="ListBullet"/>
      </w:pPr>
      <w:r>
        <w:t>All 7 edited scripts byte-compile clean.</w:t>
      </w:r>
    </w:p>
    <w:p>
      <w:pPr>
        <w:pStyle w:val="ListBullet"/>
      </w:pPr>
      <w:r>
        <w:t>is_news_item</w:t>
      </w:r>
      <w:r>
        <w:t xml:space="preserve"> unit check: real news kept, self-promo + no-URL dropped.</w:t>
      </w:r>
    </w:p>
    <w:p>
      <w:pPr>
        <w:pStyle w:val="ListBullet"/>
      </w:pPr>
      <w:r>
        <w:t>Dry render of Agent Stack email: card present, exactly one "Joke of the day", news-only.</w:t>
      </w:r>
    </w:p>
    <w:p>
      <w:pPr>
        <w:pStyle w:val="ListBullet"/>
      </w:pPr>
      <w:r>
        <w:t xml:space="preserve">Player page + email card published to </w:t>
      </w:r>
      <w:r>
        <w:t>s3://innerverse-voice-scratch/player/_test/</w:t>
      </w:r>
      <w:r>
        <w:t xml:space="preserve"> → HTTP 200,</w:t>
      </w:r>
    </w:p>
    <w:p>
      <w:r>
        <w:t xml:space="preserve">  real MP3 streams, play/pause confirmed in Chrome.</w:t>
      </w:r>
    </w:p>
    <w:p>
      <w:pPr>
        <w:spacing w:before="280" w:after="80"/>
      </w:pPr>
      <w:r>
        <w:rPr>
          <w:b/>
          <w:color w:val="141413"/>
          <w:sz w:val="36"/>
        </w:rPr>
        <w:t>Production-readiness — remaining before commercial launch</w:t>
      </w:r>
    </w:p>
    <w:p>
      <w:pPr>
        <w:pStyle w:val="ListBullet"/>
      </w:pPr>
      <w:r>
        <w:t xml:space="preserve">[ ] First real scheduled run with </w:t>
      </w:r>
      <w:r>
        <w:t>TITAN_NEWSLETTER_AUDIO=1</w:t>
      </w:r>
      <w:r>
        <w:t xml:space="preserve"> generating a fresh 2-host MP3</w:t>
      </w:r>
    </w:p>
    <w:p>
      <w:r>
        <w:t xml:space="preserve">      (cost: Gemini TTS via deepdive, ~$2-3/issue — confirm budget cadence; daily = ~$60-90/mo).</w:t>
      </w:r>
    </w:p>
    <w:p>
      <w:pPr>
        <w:pStyle w:val="ListBullet"/>
      </w:pPr>
      <w:r>
        <w:t xml:space="preserve">[ ] Map </w:t>
      </w:r>
      <w:r>
        <w:t>titan.livegroweveryday.com/play</w:t>
      </w:r>
      <w:r>
        <w:t xml:space="preserve"> (or a </w:t>
      </w:r>
      <w:r>
        <w:t>play.silentinfinity.com</w:t>
      </w:r>
      <w:r>
        <w:t>) CloudFront → the</w:t>
      </w:r>
    </w:p>
    <w:p>
      <w:r>
        <w:t xml:space="preserve">      </w:t>
      </w:r>
      <w:r>
        <w:t>player/</w:t>
      </w:r>
      <w:r>
        <w:t xml:space="preserve"> S3 prefix so the email "Open full player" link resolves on a branded domain.</w:t>
      </w:r>
    </w:p>
    <w:p>
      <w:pPr>
        <w:pStyle w:val="ListBullet"/>
      </w:pPr>
      <w:r>
        <w:t>[ ] Anti-repeat memory for jokes/tips across days (currently can repeat over time).</w:t>
      </w:r>
    </w:p>
    <w:p>
      <w:pPr>
        <w:pStyle w:val="ListBullet"/>
      </w:pPr>
      <w:r>
        <w:t>[ ] Subscribe/commercial: pricing + signup for the Agent Stack flagship (separate workstream).</w:t>
      </w:r>
    </w:p>
    <w:p>
      <w:pPr>
        <w:pStyle w:val="ListBullet"/>
      </w:pPr>
      <w:r>
        <w:t>[ ] Apply the same inline player to webpages that host recorded audio (Innerverse live-orb is a</w:t>
      </w:r>
    </w:p>
    <w:p>
      <w:r>
        <w:t xml:space="preserve">      separate real-time paradigm — left as-is).</w:t>
      </w:r>
    </w:p>
    <w:p>
      <w:pPr>
        <w:spacing w:before="280" w:after="80"/>
      </w:pPr>
      <w:r>
        <w:rPr>
          <w:b/>
          <w:color w:val="141413"/>
          <w:sz w:val="36"/>
        </w:rPr>
        <w:t>Refinement pass (2026-05-21, testing on real 05-19/05-20 indexes)</w:t>
      </w:r>
    </w:p>
    <w:p>
      <w:r>
        <w:t>Two production defects found by rendering real issues and fixed:</w:t>
      </w:r>
    </w:p>
    <w:p>
      <w:pPr>
        <w:pStyle w:val="ListBullet"/>
      </w:pPr>
      <w:r>
        <w:rPr>
          <w:b/>
        </w:rPr>
        <w:t>Flagship was starving</w:t>
      </w:r>
      <w:r>
        <w:t xml:space="preserve"> — the indexer emits all 4 topics but each day only some;</w:t>
      </w:r>
    </w:p>
    <w:p>
      <w:r>
        <w:t xml:space="preserve">  </w:t>
      </w:r>
      <w:r>
        <w:t>agent-stack</w:t>
      </w:r>
      <w:r>
        <w:t xml:space="preserve"> was frequently empty. </w:t>
      </w:r>
      <w:r>
        <w:t>agent_stack_daily.load_research_for_date</w:t>
      </w:r>
      <w:r>
        <w:t xml:space="preserve"> now pulls</w:t>
      </w:r>
    </w:p>
    <w:p>
      <w:r>
        <w:t xml:space="preserve">  across ALL topics (agent-stack-native first, then by freshness) — the flagship is genuinely</w:t>
      </w:r>
    </w:p>
    <w:p>
      <w:r>
        <w:t xml:space="preserve">  cohesive/cross-topic.</w:t>
      </w:r>
    </w:p>
    <w:p>
      <w:pPr>
        <w:pStyle w:val="ListBullet"/>
      </w:pPr>
      <w:r>
        <w:rPr>
          <w:b/>
        </w:rPr>
        <w:t>Aggregator spam</w:t>
      </w:r>
      <w:r>
        <w:t xml:space="preserve"> — </w:t>
      </w:r>
      <w:r>
        <w:t>crescendo.ai/news/latest-ai-news-and-updates</w:t>
      </w:r>
      <w:r>
        <w:t xml:space="preserve"> was cited 8× in one day.</w:t>
      </w:r>
    </w:p>
    <w:p>
      <w:r>
        <w:t xml:space="preserve">  New shared module </w:t>
      </w:r>
      <w:r>
        <w:rPr>
          <w:b/>
        </w:rPr>
        <w:t>`newsletter_quality.py`</w:t>
      </w:r>
      <w:r>
        <w:t xml:space="preserve"> (</w:t>
      </w:r>
      <w:r>
        <w:t>is_quality_source</w:t>
      </w:r>
      <w:r>
        <w:t xml:space="preserve"> + </w:t>
      </w:r>
      <w:r>
        <w:t>cap_per_source</w:t>
      </w:r>
      <w:r>
        <w:t>) blocks</w:t>
      </w:r>
    </w:p>
    <w:p>
      <w:r>
        <w:t xml:space="preserve">  aggregator/landing pages (crescendo, google news, github/trending, /tag//category/ etc.),</w:t>
      </w:r>
    </w:p>
    <w:p>
      <w:r>
        <w:t xml:space="preserve">  requires a specific article path, and caps ≤2 stories per domain. Wired into ALL 4 newsletters</w:t>
      </w:r>
    </w:p>
    <w:p>
      <w:r>
        <w:t xml:space="preserve">  (Agent Stack via </w:t>
      </w:r>
      <w:r>
        <w:t>is_news_item</w:t>
      </w:r>
      <w:r>
        <w:t xml:space="preserve">; openclaw/agentic/claude in their </w:t>
      </w:r>
      <w:r>
        <w:t>gather()</w:t>
      </w:r>
      <w:r>
        <w:t>).</w:t>
      </w:r>
    </w:p>
    <w:p>
      <w:pPr>
        <w:pStyle w:val="ListBullet"/>
      </w:pPr>
      <w:r>
        <w:t>Verified on real data: 05-19 raw14→quality5→capped3; 05-20 raw16→quality7→capped5 (never empty).</w:t>
      </w:r>
    </w:p>
    <w:p>
      <w:pPr>
        <w:pStyle w:val="ListBullet"/>
      </w:pPr>
      <w:r>
        <w:t xml:space="preserve">All 4 newsletters render with exactly </w:t>
      </w:r>
      <w:r>
        <w:rPr>
          <w:b/>
        </w:rPr>
        <w:t>1 joke/issue</w:t>
      </w:r>
      <w:r>
        <w:t xml:space="preserve"> confirmed.</w:t>
      </w:r>
    </w:p>
    <w:p>
      <w:pPr>
        <w:spacing w:before="280" w:after="80"/>
      </w:pPr>
      <w:r>
        <w:rPr>
          <w:b/>
          <w:color w:val="141413"/>
          <w:sz w:val="36"/>
        </w:rPr>
        <w:t>Key files</w:t>
      </w:r>
    </w:p>
    <w:p>
      <w:r>
        <w:t>F:/TITAN/scripts/</w:t>
      </w:r>
      <w:r>
        <w:t>: newsletter_player.py, build_player_page.py, titan_email.py,</w:t>
      </w:r>
    </w:p>
    <w:p>
      <w:r>
        <w:t>agent_stack_daily.py, openclaw_newsletter.py, agentic_ai_newsletter.py, claude_newsletter.py,</w:t>
      </w:r>
    </w:p>
    <w:p>
      <w:r>
        <w:t>newsletter_templates.py, newsletter_to_audio.py, newsletter_ledger.py, daily_callouts.py.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