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KARMA — concept.md</w:t>
      </w:r>
    </w:p>
    <w:p>
      <w:r>
        <w:rPr>
          <w:b/>
        </w:rPr>
        <w:t>Subdomain:</w:t>
      </w:r>
      <w:r>
        <w:t xml:space="preserve"> karma.silentinfinity.com</w:t>
      </w:r>
    </w:p>
    <w:p>
      <w:r>
        <w:rPr>
          <w:b/>
        </w:rPr>
        <w:t>One-line:</w:t>
      </w:r>
      <w:r>
        <w:t xml:space="preserve"> Every morning at 5:55am, see yesterday's karma posted as a ledger — 3 outflows, 3 inflows, a running balance, and the next-right-action the universe is asking for today.</w:t>
      </w:r>
    </w:p>
    <w:p>
      <w:r>
        <w:rPr>
          <w:b/>
        </w:rPr>
        <w:t>Date:</w:t>
      </w:r>
      <w:r>
        <w:t xml:space="preserve"> 2026-05-07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 / FAQ</w:t>
      </w:r>
    </w:p>
    <w:p>
      <w:pPr>
        <w:spacing w:before="200" w:after="80"/>
      </w:pPr>
      <w:r>
        <w:rPr>
          <w:b/>
          <w:color w:val="141413"/>
          <w:sz w:val="28"/>
        </w:rPr>
        <w:t>Press release</w:t>
      </w:r>
    </w:p>
    <w:p>
      <w:r>
        <w:rPr>
          <w:b/>
        </w:rPr>
        <w:t>TODAY — Karma stops being a vibe and becomes a ledger.</w:t>
      </w:r>
    </w:p>
    <w:p>
      <w:r>
        <w:t xml:space="preserve">For 4,000 years humans have known karma is real but treated it like weather — something you feel when it happens. Karma is the first app that </w:t>
      </w:r>
      <w:r>
        <w:rPr>
          <w:i/>
        </w:rPr>
        <w:t>posts</w:t>
      </w:r>
      <w:r>
        <w:t xml:space="preserve"> yesterday's karma as a double-entry book. Every morning at 5:55am, three things you put out yesterday and three things that came back are waiting for you, with the cause-effect line drawn between them. A single number — your Karma Score — moves up or down in front of your eyes. And one paragraph, eerily specific, tells you the action the universe is asking for today.</w:t>
      </w:r>
    </w:p>
    <w:p>
      <w:r>
        <w:t xml:space="preserve">It's not advice. It's </w:t>
      </w:r>
      <w:r>
        <w:rPr>
          <w:i/>
        </w:rPr>
        <w:t>accounting</w:t>
      </w:r>
      <w:r>
        <w:t>.</w:t>
      </w:r>
    </w:p>
    <w:p>
      <w:pPr>
        <w:spacing w:before="200" w:after="80"/>
      </w:pPr>
      <w:r>
        <w:rPr>
          <w:b/>
          <w:color w:val="141413"/>
          <w:sz w:val="28"/>
        </w:rPr>
        <w:t>FAQ</w:t>
      </w:r>
    </w:p>
    <w:p>
      <w:r>
        <w:rPr>
          <w:b/>
        </w:rPr>
        <w:t>Q. How does it know what I did?</w:t>
      </w:r>
    </w:p>
    <w:p>
      <w:r>
        <w:t xml:space="preserve">A. KARMA reads what you already log: journal, calendar, sent messages, voice notes, fitness ring. Nothing new to track. The AI infers the </w:t>
      </w:r>
      <w:r>
        <w:rPr>
          <w:i/>
        </w:rPr>
        <w:t>act</w:t>
      </w:r>
      <w:r>
        <w:t xml:space="preserve"> (you covered for a friend; you broke a promise to yourself; you let a stranger merge in traffic) and the </w:t>
      </w:r>
      <w:r>
        <w:rPr>
          <w:i/>
        </w:rPr>
        <w:t>return</w:t>
      </w:r>
      <w:r>
        <w:t xml:space="preserve"> (an unexpected DM; a missed call from your father; the parking spot at the front).</w:t>
      </w:r>
    </w:p>
    <w:p>
      <w:r>
        <w:rPr>
          <w:b/>
        </w:rPr>
        <w:t>Q. Is this real karma or made up?</w:t>
      </w:r>
    </w:p>
    <w:p>
      <w:r>
        <w:t>A. Both. The pattern-match between outflows and inflows is real — humans just don't usually see it because the time-shift averages 18-72 hours. KARMA shows you the line.</w:t>
      </w:r>
    </w:p>
    <w:p>
      <w:r>
        <w:rPr>
          <w:b/>
        </w:rPr>
        <w:t>Q. Why a "score"?</w:t>
      </w:r>
    </w:p>
    <w:p>
      <w:r>
        <w:t xml:space="preserve">A. Because games are how brains commit. The number isn't morality — it's </w:t>
      </w:r>
      <w:r>
        <w:rPr>
          <w:i/>
        </w:rPr>
        <w:t>signal</w:t>
      </w:r>
      <w:r>
        <w:t>. You'll start to feel when it's moving before you check.</w:t>
      </w:r>
    </w:p>
    <w:p>
      <w:r>
        <w:rPr>
          <w:b/>
        </w:rPr>
        <w:t>Q. Next-right-action — how is it generated?</w:t>
      </w:r>
    </w:p>
    <w:p>
      <w:r>
        <w:t>A. From your imbalance. If yesterday you took 3, gave 1 — today's directive will be a give. If you broke a vow to yourself, today's directive restores it. The directive is one paragraph, written in your inner voice, no longer than a coffee order.</w:t>
      </w:r>
    </w:p>
    <w:p>
      <w:r>
        <w:rPr>
          <w:b/>
        </w:rPr>
        <w:t>Q. Free vs paid?</w:t>
      </w:r>
    </w:p>
    <w:p>
      <w:r>
        <w:t xml:space="preserve">A. Free: 1 entry per day, 7-day history, no lineage. </w:t>
      </w:r>
      <w:r>
        <w:rPr>
          <w:b/>
        </w:rPr>
        <w:t>Karma+ ($7/mo or $69/yr):</w:t>
      </w:r>
      <w:r>
        <w:t xml:space="preserve"> unlimited journal entries, full lineage view (the chain showing how Tuesday's act caused Friday's return), voice oracle (you ask a question, the day's pattern answers in your own voice).</w:t>
      </w:r>
    </w:p>
    <w:p>
      <w:r>
        <w:rPr>
          <w:b/>
        </w:rPr>
        <w:t>Q. Privacy?</w:t>
      </w:r>
    </w:p>
    <w:p>
      <w:r>
        <w:t>A. Inferences run on your device or in your private vault. Nothing is shared. Your ledger is yours alone — you have to choose to send a screenshot.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Customer journey (Harnoor, 2026-05-07)</w:t>
      </w:r>
    </w:p>
    <w:p>
      <w:pPr>
        <w:pStyle w:val="ListNumber"/>
      </w:pPr>
      <w:r>
        <w:rPr>
          <w:b/>
        </w:rPr>
        <w:t>5:55am</w:t>
      </w:r>
      <w:r>
        <w:t xml:space="preserve"> — push: </w:t>
      </w:r>
      <w:r>
        <w:rPr>
          <w:i/>
        </w:rPr>
        <w:t>"the books are closed on yesterday."</w:t>
      </w:r>
    </w:p>
    <w:p>
      <w:pPr>
        <w:pStyle w:val="ListNumber"/>
      </w:pPr>
      <w:r>
        <w:rPr>
          <w:b/>
        </w:rPr>
        <w:t>opens karma.silentinfinity.com</w:t>
      </w:r>
      <w:r>
        <w:t xml:space="preserve"> — vertical phone view. Today's date + cycle marker (Wed, waxing crescent moon, day 127 of the year).</w:t>
      </w:r>
    </w:p>
    <w:p>
      <w:pPr>
        <w:pStyle w:val="ListNumber"/>
      </w:pPr>
      <w:r>
        <w:rPr>
          <w:b/>
        </w:rPr>
        <w:t>Yesterday's ledger posts in front of him</w:t>
      </w:r>
      <w:r>
        <w:t>, line by line, double-entry style.</w:t>
      </w:r>
    </w:p>
    <w:p>
      <w:pPr>
        <w:pStyle w:val="ListNumber"/>
      </w:pPr>
      <w:r>
        <w:rPr>
          <w:b/>
        </w:rPr>
        <w:t>Karma Score</w:t>
      </w:r>
      <w:r>
        <w:t xml:space="preserve"> animates from yesterday's 612 → today's 627. Trendline shows 30 days.</w:t>
      </w:r>
    </w:p>
    <w:p>
      <w:pPr>
        <w:pStyle w:val="ListNumber"/>
      </w:pPr>
      <w:r>
        <w:rPr>
          <w:b/>
        </w:rPr>
        <w:t>Next-Right-Action</w:t>
      </w:r>
      <w:r>
        <w:t xml:space="preserve"> appears below: a single paragraph that mentions a specific person and a specific window. Eerily right.</w:t>
      </w:r>
    </w:p>
    <w:p>
      <w:pPr>
        <w:pStyle w:val="ListNumber"/>
      </w:pPr>
      <w:r>
        <w:rPr>
          <w:b/>
        </w:rPr>
        <w:t>Share-card section</w:t>
      </w:r>
      <w:r>
        <w:t xml:space="preserve"> at the bottom — screenshotable. Just the balance + one insight + a tiny signature glyph. No app chrome.</w:t>
      </w:r>
    </w:p>
    <w:p>
      <w:pPr>
        <w:pStyle w:val="ListNumber"/>
      </w:pPr>
      <w:r>
        <w:rPr>
          <w:b/>
        </w:rPr>
        <w:t>Pricing</w:t>
      </w:r>
      <w:r>
        <w:t xml:space="preserve"> below that — three tiers, 60-second decision.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Pre-render spec (production)</w:t>
      </w:r>
    </w:p>
    <w:p>
      <w:r>
        <w:t>Nightly job at 5:30am local for each user:</w:t>
      </w:r>
    </w:p>
    <w:p>
      <w:pPr>
        <w:pStyle w:val="ListNumber"/>
      </w:pPr>
      <w:r>
        <w:t>Pull last 24h: journal entries, calendar events, sent messages (consented), fitness/sleep ring.</w:t>
      </w:r>
    </w:p>
    <w:p>
      <w:pPr>
        <w:pStyle w:val="ListNumber"/>
      </w:pPr>
      <w:r>
        <w:t>LLM extract: 5-8 candidate "acts" (outflows) and 5-8 candidate "returns" (inflows) with timestamps and short cause→effect.</w:t>
      </w:r>
    </w:p>
    <w:p>
      <w:pPr>
        <w:pStyle w:val="ListNumber"/>
      </w:pPr>
      <w:r>
        <w:t>Score each act on valence (-3..+3). Sum to delta. Apply to running Karma Score.</w:t>
      </w:r>
    </w:p>
    <w:p>
      <w:pPr>
        <w:pStyle w:val="ListNumber"/>
      </w:pPr>
      <w:r>
        <w:t>Rank top-3 outflows + top-3 inflows by signal strength. Draft cause→effect lines (≤14 words each).</w:t>
      </w:r>
    </w:p>
    <w:p>
      <w:pPr>
        <w:pStyle w:val="ListNumber"/>
      </w:pPr>
      <w:r>
        <w:t>Generate Next-Right-Action: 1 paragraph, ≤55 words, second-person inner voice, names a real person/place/window from today's calendar.</w:t>
      </w:r>
    </w:p>
    <w:p>
      <w:pPr>
        <w:pStyle w:val="ListNumber"/>
      </w:pPr>
      <w:r>
        <w:t>Render share-card SVG (balance + insight glyph + sigil) — same view, smaller crop.</w:t>
      </w:r>
    </w:p>
    <w:p>
      <w:pPr>
        <w:pStyle w:val="ListNumber"/>
      </w:pPr>
      <w:r>
        <w:t xml:space="preserve">Bake all of the above into a static HTML payload, stored at </w:t>
      </w:r>
      <w:r>
        <w:t>karma/users/{uid}/2026-05-07.html</w:t>
      </w:r>
      <w:r>
        <w:t>. Push notif fires at 5:55am.</w:t>
      </w:r>
    </w:p>
    <w:p>
      <w:r>
        <w:t>No spinners. No fetch on open. The page is a bound book that opened to today.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Monetization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Free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1 ledger/day · 7-day history · no lineage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Karma+</w:t>
            </w:r>
          </w:p>
        </w:tc>
        <w:tc>
          <w:tcPr>
            <w:tcW w:type="dxa" w:w="2880"/>
          </w:tcPr>
          <w:p>
            <w:r/>
            <w:r>
              <w:t>$7/mo</w:t>
            </w:r>
          </w:p>
        </w:tc>
        <w:tc>
          <w:tcPr>
            <w:tcW w:type="dxa" w:w="2880"/>
          </w:tcPr>
          <w:p>
            <w:r/>
            <w:r>
              <w:t>unlimited · full lineage · voice oracle · share-card export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Annual</w:t>
            </w:r>
          </w:p>
        </w:tc>
        <w:tc>
          <w:tcPr>
            <w:tcW w:type="dxa" w:w="2880"/>
          </w:tcPr>
          <w:p>
            <w:r/>
            <w:r>
              <w:t>$69/yr</w:t>
            </w:r>
          </w:p>
        </w:tc>
        <w:tc>
          <w:tcPr>
            <w:tcW w:type="dxa" w:w="2880"/>
          </w:tcPr>
          <w:p>
            <w:r/>
            <w:r>
              <w:t>same as Karma+ · 18% off · early access to lineage view of others (anonymized cohort patterns)</w:t>
            </w:r>
          </w:p>
        </w:tc>
      </w:tr>
    </w:tbl>
    <w:p/>
    <w:p>
      <w:r>
        <w:t>Conversion lever: lineage view is teasered on day 4 (a faded chain shows but the link to two days ago is locked). Voice oracle is teased after the 3rd directive is kept.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Virality</w:t>
      </w:r>
    </w:p>
    <w:p>
      <w:pPr>
        <w:pStyle w:val="ListNumber"/>
      </w:pPr>
      <w:r>
        <w:rPr>
          <w:b/>
        </w:rPr>
        <w:t>Share-card.</w:t>
      </w:r>
      <w:r>
        <w:t xml:space="preserve"> A square card, dark parchment, just the score + one cause→effect line + sigil. No app chrome. Built so people screenshot it without thinking. The sigil is unique to that day's reading — collectors will start a habit thread.</w:t>
      </w:r>
    </w:p>
    <w:p>
      <w:pPr>
        <w:pStyle w:val="ListNumber"/>
      </w:pPr>
      <w:r>
        <w:rPr>
          <w:b/>
        </w:rPr>
        <w:t>The "lineage" reveal.</w:t>
      </w:r>
      <w:r>
        <w:t xml:space="preserve"> When a paid user spots a chain (Tue act → Fri return) the app generates a 6-second video of the line being drawn, with their own karma sigil at each end. Designed to share to close-friends.</w:t>
      </w:r>
    </w:p>
    <w:p>
      <w:pPr>
        <w:pStyle w:val="ListNumber"/>
      </w:pPr>
      <w:r>
        <w:rPr>
          <w:b/>
        </w:rPr>
        <w:t>Group ledgers (v2).</w:t>
      </w:r>
      <w:r>
        <w:t xml:space="preserve"> Couples and roommates get a shared karma score. Inflow/outflow between them shows up. Small but extremely sticky — it's an external commitment device.</w:t>
      </w:r>
    </w:p>
    <w:p>
      <w:pPr>
        <w:pStyle w:val="ListNumber"/>
      </w:pPr>
      <w:r>
        <w:rPr>
          <w:b/>
        </w:rPr>
        <w:t>The "you wronged me" send.</w:t>
      </w:r>
      <w:r>
        <w:t xml:space="preserve"> A user can send a karma-receipt to another person (a card showing "you took 3, gave 0 last week"). Half-joke, half-serious. Recipient lands on a non-account landing page with their own karma teaser.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Chosen palette + font</w:t>
      </w:r>
    </w:p>
    <w:p>
      <w:pPr>
        <w:pStyle w:val="ListBullet"/>
      </w:pPr>
      <w:r>
        <w:rPr>
          <w:b/>
        </w:rPr>
        <w:t>Background:</w:t>
      </w:r>
      <w:r>
        <w:t xml:space="preserve"> </w:t>
      </w:r>
      <w:r>
        <w:t>#f6f0e3</w:t>
      </w:r>
      <w:r>
        <w:t xml:space="preserve"> ivory parchment</w:t>
      </w:r>
    </w:p>
    <w:p>
      <w:pPr>
        <w:pStyle w:val="ListBullet"/>
      </w:pPr>
      <w:r>
        <w:rPr>
          <w:b/>
        </w:rPr>
        <w:t>Ink:</w:t>
      </w:r>
      <w:r>
        <w:t xml:space="preserve"> </w:t>
      </w:r>
      <w:r>
        <w:t>#1a1815</w:t>
      </w:r>
      <w:r>
        <w:t xml:space="preserve"> deep ink</w:t>
      </w:r>
    </w:p>
    <w:p>
      <w:pPr>
        <w:pStyle w:val="ListBullet"/>
      </w:pPr>
      <w:r>
        <w:rPr>
          <w:b/>
        </w:rPr>
        <w:t>Accent (positive / inflow):</w:t>
      </w:r>
      <w:r>
        <w:t xml:space="preserve"> </w:t>
      </w:r>
      <w:r>
        <w:t>#3a5d4a</w:t>
      </w:r>
      <w:r>
        <w:t xml:space="preserve"> jade</w:t>
      </w:r>
    </w:p>
    <w:p>
      <w:pPr>
        <w:pStyle w:val="ListBullet"/>
      </w:pPr>
      <w:r>
        <w:rPr>
          <w:b/>
        </w:rPr>
        <w:t>Counter-accent (negative / outflow):</w:t>
      </w:r>
      <w:r>
        <w:t xml:space="preserve"> </w:t>
      </w:r>
      <w:r>
        <w:t>#7a5230</w:t>
      </w:r>
      <w:r>
        <w:t xml:space="preserve"> rust</w:t>
      </w:r>
    </w:p>
    <w:p>
      <w:pPr>
        <w:pStyle w:val="ListBullet"/>
      </w:pPr>
      <w:r>
        <w:rPr>
          <w:b/>
        </w:rPr>
        <w:t>Faint:</w:t>
      </w:r>
      <w:r>
        <w:t xml:space="preserve"> </w:t>
      </w:r>
      <w:r>
        <w:t>#6b5d44</w:t>
      </w:r>
      <w:r>
        <w:t xml:space="preserve"> sandstone</w:t>
      </w:r>
    </w:p>
    <w:p>
      <w:pPr>
        <w:pStyle w:val="ListBullet"/>
      </w:pPr>
      <w:r>
        <w:rPr>
          <w:b/>
        </w:rPr>
        <w:t>Font:</w:t>
      </w:r>
      <w:r>
        <w:t xml:space="preserve"> Cormorant Garamond (serif headlines, ledger body) + Inter (UI labels, numerals via Inter Mono fallback for the score)</w:t>
      </w:r>
    </w:p>
    <w:p>
      <w:pPr>
        <w:pStyle w:val="ListBullet"/>
      </w:pPr>
      <w:r>
        <w:rPr>
          <w:b/>
        </w:rPr>
        <w:t>Vibe:</w:t>
      </w:r>
      <w:r>
        <w:t xml:space="preserve"> a leather-bound merchant ledger from 1820, lit by morning light. The score animates like an old kestner counter. Lines are ruled, not drawn.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