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ORACLE2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ladder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Margin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Target % users</w:t>
            </w:r>
          </w:p>
        </w:tc>
      </w:tr>
      <w:tr>
        <w:tc>
          <w:tcPr>
            <w:tcW w:type="dxa" w:w="2160"/>
          </w:tcPr>
          <w:p>
            <w:r/>
            <w:r>
              <w:t>Mortal (free)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-$0.05/user/day (loss leader)</w:t>
            </w:r>
          </w:p>
        </w:tc>
        <w:tc>
          <w:tcPr>
            <w:tcW w:type="dxa" w:w="2160"/>
          </w:tcPr>
          <w:p>
            <w:r/>
            <w:r>
              <w:t>88%</w:t>
            </w:r>
          </w:p>
        </w:tc>
      </w:tr>
      <w:tr>
        <w:tc>
          <w:tcPr>
            <w:tcW w:type="dxa" w:w="2160"/>
          </w:tcPr>
          <w:p>
            <w:r/>
            <w:r>
              <w:t>Oracle Prime</w:t>
            </w:r>
          </w:p>
        </w:tc>
        <w:tc>
          <w:tcPr>
            <w:tcW w:type="dxa" w:w="2160"/>
          </w:tcPr>
          <w:p>
            <w:r/>
            <w:r>
              <w:t>$9/mo</w:t>
            </w:r>
          </w:p>
        </w:tc>
        <w:tc>
          <w:tcPr>
            <w:tcW w:type="dxa" w:w="2160"/>
          </w:tcPr>
          <w:p>
            <w:r/>
            <w:r>
              <w:t>~$8.40/mo (3x cost)</w:t>
            </w:r>
          </w:p>
        </w:tc>
        <w:tc>
          <w:tcPr>
            <w:tcW w:type="dxa" w:w="2160"/>
          </w:tcPr>
          <w:p>
            <w:r/>
            <w:r>
              <w:t>10%</w:t>
            </w:r>
          </w:p>
        </w:tc>
      </w:tr>
      <w:tr>
        <w:tc>
          <w:tcPr>
            <w:tcW w:type="dxa" w:w="2160"/>
          </w:tcPr>
          <w:p>
            <w:r/>
            <w:r>
              <w:t>Inner Circle</w:t>
            </w:r>
          </w:p>
        </w:tc>
        <w:tc>
          <w:tcPr>
            <w:tcW w:type="dxa" w:w="2160"/>
          </w:tcPr>
          <w:p>
            <w:r/>
            <w:r>
              <w:t>$39/mo</w:t>
            </w:r>
          </w:p>
        </w:tc>
        <w:tc>
          <w:tcPr>
            <w:tcW w:type="dxa" w:w="2160"/>
          </w:tcPr>
          <w:p>
            <w:r/>
            <w:r>
              <w:t>~$35/mo</w:t>
            </w:r>
          </w:p>
        </w:tc>
        <w:tc>
          <w:tcPr>
            <w:tcW w:type="dxa" w:w="2160"/>
          </w:tcPr>
          <w:p>
            <w:r/>
            <w:r>
              <w:t>1.5%</w:t>
            </w:r>
          </w:p>
        </w:tc>
      </w:tr>
      <w:tr>
        <w:tc>
          <w:tcPr>
            <w:tcW w:type="dxa" w:w="2160"/>
          </w:tcPr>
          <w:p>
            <w:r/>
            <w:r>
              <w:t>Founders Deck</w:t>
            </w:r>
          </w:p>
        </w:tc>
        <w:tc>
          <w:tcPr>
            <w:tcW w:type="dxa" w:w="2160"/>
          </w:tcPr>
          <w:p>
            <w:r/>
            <w:r>
              <w:t>$199 one-time + physical deck</w:t>
            </w:r>
          </w:p>
        </w:tc>
        <w:tc>
          <w:tcPr>
            <w:tcW w:type="dxa" w:w="2160"/>
          </w:tcPr>
          <w:p>
            <w:r/>
            <w:r>
              <w:t>$120 net (after print/ship)</w:t>
            </w:r>
          </w:p>
        </w:tc>
        <w:tc>
          <w:tcPr>
            <w:tcW w:type="dxa" w:w="2160"/>
          </w:tcPr>
          <w:p>
            <w:r/>
            <w:r>
              <w:t>0.5%</w:t>
            </w:r>
          </w:p>
        </w:tc>
      </w:tr>
    </w:tbl>
    <w:p/>
    <w:p>
      <w:r>
        <w:rPr>
          <w:b/>
        </w:rPr>
        <w:t>Blended ARPU at month 6:</w:t>
      </w:r>
      <w:r>
        <w:t xml:space="preserve"> $1.78/user. </w:t>
      </w:r>
      <w:r>
        <w:rPr>
          <w:b/>
        </w:rPr>
        <w:t>Target MAU at break-even:</w:t>
      </w:r>
      <w:r>
        <w:t xml:space="preserve"> 14k.</w:t>
      </w:r>
    </w:p>
    <w:p>
      <w:pPr>
        <w:spacing w:before="280" w:after="80"/>
      </w:pPr>
      <w:r>
        <w:rPr>
          <w:b/>
          <w:color w:val="141413"/>
          <w:sz w:val="36"/>
        </w:rPr>
        <w:t>What's free vs paid</w:t>
      </w:r>
    </w:p>
    <w:p>
      <w:r>
        <w:rPr>
          <w:b/>
        </w:rPr>
        <w:t>Free:</w:t>
      </w:r>
    </w:p>
    <w:p>
      <w:pPr>
        <w:pStyle w:val="ListBullet"/>
      </w:pPr>
      <w:r>
        <w:t>1 headline prediction/day</w:t>
      </w:r>
    </w:p>
    <w:p>
      <w:pPr>
        <w:pStyle w:val="ListBullet"/>
      </w:pPr>
      <w:r>
        <w:t>Grade yesterday</w:t>
      </w:r>
    </w:p>
    <w:p>
      <w:pPr>
        <w:pStyle w:val="ListBullet"/>
      </w:pPr>
      <w:r>
        <w:t>Public accuracy score</w:t>
      </w:r>
    </w:p>
    <w:p>
      <w:pPr>
        <w:pStyle w:val="ListBullet"/>
      </w:pPr>
      <w:r>
        <w:t>1 share/day</w:t>
      </w:r>
    </w:p>
    <w:p>
      <w:pPr>
        <w:pStyle w:val="ListBullet"/>
      </w:pPr>
      <w:r>
        <w:t>Read-only access to last 7 days</w:t>
      </w:r>
    </w:p>
    <w:p>
      <w:r>
        <w:rPr>
          <w:b/>
        </w:rPr>
        <w:t>Prime ($9/mo):</w:t>
      </w:r>
    </w:p>
    <w:p>
      <w:pPr>
        <w:pStyle w:val="ListBullet"/>
      </w:pPr>
      <w:r>
        <w:t>Full 7-line dossier (timeline + whisper)</w:t>
      </w:r>
    </w:p>
    <w:p>
      <w:pPr>
        <w:pStyle w:val="ListBullet"/>
      </w:pPr>
      <w:r>
        <w:t>Inner Council (3 AI voices in disagreement)</w:t>
      </w:r>
    </w:p>
    <w:p>
      <w:pPr>
        <w:pStyle w:val="ListBullet"/>
      </w:pPr>
      <w:r>
        <w:t>Prediction markets with friends</w:t>
      </w:r>
    </w:p>
    <w:p>
      <w:pPr>
        <w:pStyle w:val="ListBullet"/>
      </w:pPr>
      <w:r>
        <w:t>Unlimited share renders (each in 4 visual styles)</w:t>
      </w:r>
    </w:p>
    <w:p>
      <w:pPr>
        <w:pStyle w:val="ListBullet"/>
      </w:pPr>
      <w:r>
        <w:t>Lifetime history vault (searchable)</w:t>
      </w:r>
    </w:p>
    <w:p>
      <w:pPr>
        <w:pStyle w:val="ListBullet"/>
      </w:pPr>
      <w:r>
        <w:t>Custom sigil generation</w:t>
      </w:r>
    </w:p>
    <w:p>
      <w:pPr>
        <w:pStyle w:val="ListBullet"/>
      </w:pPr>
      <w:r>
        <w:t>Notifications timed to predicted hour windows</w:t>
      </w:r>
    </w:p>
    <w:p>
      <w:r>
        <w:rPr>
          <w:b/>
        </w:rPr>
        <w:t>Inner Circle ($39/mo):</w:t>
      </w:r>
    </w:p>
    <w:p>
      <w:pPr>
        <w:pStyle w:val="ListBullet"/>
      </w:pPr>
      <w:r>
        <w:t>Everything in Prime</w:t>
      </w:r>
    </w:p>
    <w:p>
      <w:pPr>
        <w:pStyle w:val="ListBullet"/>
      </w:pPr>
      <w:r>
        <w:t>Weekly 3-minute ElevenLabs voice oracle reading (named voice of your choice)</w:t>
      </w:r>
    </w:p>
    <w:p>
      <w:pPr>
        <w:pStyle w:val="ListBullet"/>
      </w:pPr>
      <w:r>
        <w:t>Early access to seasonal decks (Mercury retrograde, Samhain, etc.)</w:t>
      </w:r>
    </w:p>
    <w:p>
      <w:pPr>
        <w:pStyle w:val="ListBullet"/>
      </w:pPr>
      <w:r>
        <w:t>Private Council session (ask one question/week, get full dialogue)</w:t>
      </w:r>
    </w:p>
    <w:p>
      <w:r>
        <w:rPr>
          <w:b/>
        </w:rPr>
        <w:t>Founders Deck ($199 one-time):</w:t>
      </w:r>
    </w:p>
    <w:p>
      <w:pPr>
        <w:pStyle w:val="ListBullet"/>
      </w:pPr>
      <w:r>
        <w:t>Lifetime Prime</w:t>
      </w:r>
    </w:p>
    <w:p>
      <w:pPr>
        <w:pStyle w:val="ListBullet"/>
      </w:pPr>
      <w:r>
        <w:t>Physical printed deck (78 cards, gilded edges, velvet box)</w:t>
      </w:r>
    </w:p>
    <w:p>
      <w:pPr>
        <w:pStyle w:val="ListBullet"/>
      </w:pPr>
      <w:r>
        <w:t>Quarterly drop of a new card with a QR that unlocks a Council reading</w:t>
      </w:r>
    </w:p>
    <w:p>
      <w:pPr>
        <w:pStyle w:val="ListBullet"/>
      </w:pPr>
      <w:r>
        <w:t>Numbered, capped at 5,000 units</w:t>
      </w:r>
    </w:p>
    <w:p>
      <w:pPr>
        <w:spacing w:before="280" w:after="80"/>
      </w:pPr>
      <w:r>
        <w:rPr>
          <w:b/>
          <w:color w:val="141413"/>
          <w:sz w:val="36"/>
        </w:rPr>
        <w:t>Why this works as a business</w:t>
      </w:r>
    </w:p>
    <w:p>
      <w:pPr>
        <w:pStyle w:val="ListBullet"/>
      </w:pPr>
      <w:r>
        <w:rPr>
          <w:b/>
        </w:rPr>
        <w:t>Free tier is content marketing.</w:t>
      </w:r>
      <w:r>
        <w:t xml:space="preserve"> Every free user produces 1-2 share assets per week. K-factor 0.4-0.7 inbound.</w:t>
      </w:r>
    </w:p>
    <w:p>
      <w:pPr>
        <w:pStyle w:val="ListBullet"/>
      </w:pPr>
      <w:r>
        <w:rPr>
          <w:b/>
        </w:rPr>
        <w:t>Prime price is psychological floor.</w:t>
      </w:r>
      <w:r>
        <w:t xml:space="preserve"> $9 is below the "do I think about it" threshold. Annual ($79) yanks LTV up 5x.</w:t>
      </w:r>
    </w:p>
    <w:p>
      <w:pPr>
        <w:pStyle w:val="ListBullet"/>
      </w:pPr>
      <w:r>
        <w:rPr>
          <w:b/>
        </w:rPr>
        <w:t>Founders Deck is the moat.</w:t>
      </w:r>
      <w:r>
        <w:t xml:space="preserve"> Physical artifact + numbered scarcity. Cult-tier conversion. 0.5% × 100k MAU = 500 units = $99,500 at near-zero CAC.</w:t>
      </w:r>
    </w:p>
    <w:p>
      <w:pPr>
        <w:spacing w:before="280" w:after="80"/>
      </w:pPr>
      <w:r>
        <w:rPr>
          <w:b/>
          <w:color w:val="141413"/>
          <w:sz w:val="36"/>
        </w:rPr>
        <w:t>Viral mechanics — designed into the core loop</w:t>
      </w:r>
    </w:p>
    <w:p>
      <w:pPr>
        <w:spacing w:before="200" w:after="80"/>
      </w:pPr>
      <w:r>
        <w:rPr>
          <w:b/>
          <w:color w:val="141413"/>
          <w:sz w:val="28"/>
        </w:rPr>
        <w:t>1. The Proof Card (passive, daily)</w:t>
      </w:r>
    </w:p>
    <w:p>
      <w:r>
        <w:t xml:space="preserve">Every prediction outcome auto-generates a 9:16 image: black ground, gold serif text, the prediction, the outcome, the accuracy. The user is </w:t>
      </w:r>
      <w:r>
        <w:rPr>
          <w:i/>
        </w:rPr>
        <w:t>prompted but not pushed</w:t>
      </w:r>
      <w:r>
        <w:t xml:space="preserve"> to share whenever weekly accuracy clears 80%. Format is so visually arresting it's reposted just as aesthetic.</w:t>
      </w:r>
    </w:p>
    <w:p>
      <w:r>
        <w:rPr>
          <w:b/>
        </w:rPr>
        <w:t>Expected:</w:t>
      </w:r>
      <w:r>
        <w:t xml:space="preserve"> 1.2 shares/Prime user/week. 0.4/free user/week.</w:t>
      </w:r>
    </w:p>
    <w:p>
      <w:pPr>
        <w:spacing w:before="200" w:after="80"/>
      </w:pPr>
      <w:r>
        <w:rPr>
          <w:b/>
          <w:color w:val="141413"/>
          <w:sz w:val="28"/>
        </w:rPr>
        <w:t>2. The Mystery Card (passive, on misses)</w:t>
      </w:r>
    </w:p>
    <w:p>
      <w:r>
        <w:t>A miss is reframed as "the universe was rerouting." The card has different visual treatment (smoke, blur, fragmented sigil) but the same shareability. Loss becomes content.</w:t>
      </w:r>
    </w:p>
    <w:p>
      <w:r>
        <w:rPr>
          <w:b/>
        </w:rPr>
        <w:t>Expected:</w:t>
      </w:r>
      <w:r>
        <w:t xml:space="preserve"> offsets share-rate decay during low-accuracy weeks.</w:t>
      </w:r>
    </w:p>
    <w:p>
      <w:pPr>
        <w:spacing w:before="200" w:after="80"/>
      </w:pPr>
      <w:r>
        <w:rPr>
          <w:b/>
          <w:color w:val="141413"/>
          <w:sz w:val="28"/>
        </w:rPr>
        <w:t>3. Council Transcript (active, Prime)</w:t>
      </w:r>
    </w:p>
    <w:p>
      <w:r>
        <w:t>A screenshot of three AI voices arguing about the user. Format is novel — there's nothing else like it in the divination space. Highly TikTok-native.</w:t>
      </w:r>
    </w:p>
    <w:p>
      <w:r>
        <w:rPr>
          <w:b/>
        </w:rPr>
        <w:t>Expected:</w:t>
      </w:r>
      <w:r>
        <w:t xml:space="preserve"> 0.3 shares/Prime user/week, but each share converts at ~3x vs proof cards because of format novelty.</w:t>
      </w:r>
    </w:p>
    <w:p>
      <w:pPr>
        <w:spacing w:before="200" w:after="80"/>
      </w:pPr>
      <w:r>
        <w:rPr>
          <w:b/>
          <w:color w:val="141413"/>
          <w:sz w:val="28"/>
        </w:rPr>
        <w:t>4. Prediction Markets (active, Prime)</w:t>
      </w:r>
    </w:p>
    <w:p>
      <w:r>
        <w:t>"I bet I won't text my ex tonight. Bet against me." User invites friends. Each invite is a new exposure. Settles at midnight. Loser gets roasted publicly by the Council.</w:t>
      </w:r>
    </w:p>
    <w:p>
      <w:r>
        <w:rPr>
          <w:b/>
        </w:rPr>
        <w:t>Expected:</w:t>
      </w:r>
      <w:r>
        <w:t xml:space="preserve"> 0.6 invites/Prime user/week, 18% invitee conversion to free signup, 6% to Prime within 7 days.</w:t>
      </w:r>
    </w:p>
    <w:p>
      <w:pPr>
        <w:spacing w:before="200" w:after="80"/>
      </w:pPr>
      <w:r>
        <w:rPr>
          <w:b/>
          <w:color w:val="141413"/>
          <w:sz w:val="28"/>
        </w:rPr>
        <w:t>5. The Whisper (passive, Prime)</w:t>
      </w:r>
    </w:p>
    <w:p>
      <w:r>
        <w:t>A single sentence shown only to the user. UN-screenshotable (replaced by black box if screenshot detected — iOS/Android API). The fact that it CAN'T be shared makes it the most-talked-about feature. Word-of-mouth: "wait until you see the whisper."</w:t>
      </w:r>
    </w:p>
    <w:p>
      <w:r>
        <w:rPr>
          <w:b/>
        </w:rPr>
        <w:t>Expected:</w:t>
      </w:r>
      <w:r>
        <w:t xml:space="preserve"> non-measurable but highest qualitative impact in beta interviews.</w:t>
      </w:r>
    </w:p>
    <w:p>
      <w:pPr>
        <w:spacing w:before="200" w:after="80"/>
      </w:pPr>
      <w:r>
        <w:rPr>
          <w:b/>
          <w:color w:val="141413"/>
          <w:sz w:val="28"/>
        </w:rPr>
        <w:t>6. Public Accuracy Leaderboard (opt-in)</w:t>
      </w:r>
    </w:p>
    <w:p>
      <w:r>
        <w:t>City + college rankings. Status driver. Top 1% accuracy gets a "Seer" badge that displays on the share card.</w:t>
      </w:r>
    </w:p>
    <w:p>
      <w:r>
        <w:rPr>
          <w:b/>
        </w:rPr>
        <w:t>Expected:</w:t>
      </w:r>
      <w:r>
        <w:t xml:space="preserve"> 0.1 shares/user/week from tier-promotions, but very high status / signal value.</w:t>
      </w:r>
    </w:p>
    <w:p>
      <w:pPr>
        <w:spacing w:before="200" w:after="80"/>
      </w:pPr>
      <w:r>
        <w:rPr>
          <w:b/>
          <w:color w:val="141413"/>
          <w:sz w:val="28"/>
        </w:rPr>
        <w:t>7. Seasonal Drops</w:t>
      </w:r>
    </w:p>
    <w:p>
      <w:r>
        <w:t>Mercury retrograde, Samhain, full moons, New Year, Mars conjunctions — each gets a custom card deck and a "what the universe is doing this week" cinematic.</w:t>
      </w:r>
    </w:p>
    <w:p>
      <w:r>
        <w:rPr>
          <w:b/>
        </w:rPr>
        <w:t>Expected:</w:t>
      </w:r>
      <w:r>
        <w:t xml:space="preserve"> 4-6 viral spikes/year. Each = ~30k organic installs from shares.</w:t>
      </w:r>
    </w:p>
    <w:p>
      <w:pPr>
        <w:spacing w:before="280" w:after="80"/>
      </w:pPr>
      <w:r>
        <w:rPr>
          <w:b/>
          <w:color w:val="141413"/>
          <w:sz w:val="36"/>
        </w:rPr>
        <w:t>K-factor model</w:t>
      </w:r>
    </w:p>
    <w:p>
      <w:r>
        <w:t>K = (shares/user/week) × (viewers/share) × (signup conversion of viewers)</w:t>
      </w:r>
    </w:p>
    <w:p>
      <w:pPr>
        <w:pStyle w:val="ListBullet"/>
      </w:pPr>
      <w:r>
        <w:t xml:space="preserve">Free user: 0.4 × 12 × 0.06 = </w:t>
      </w:r>
      <w:r>
        <w:rPr>
          <w:b/>
        </w:rPr>
        <w:t>0.29</w:t>
      </w:r>
    </w:p>
    <w:p>
      <w:pPr>
        <w:pStyle w:val="ListBullet"/>
      </w:pPr>
      <w:r>
        <w:t xml:space="preserve">Prime user: 2.1 × 18 × 0.09 = </w:t>
      </w:r>
      <w:r>
        <w:rPr>
          <w:b/>
        </w:rPr>
        <w:t>3.40</w:t>
      </w:r>
    </w:p>
    <w:p>
      <w:r>
        <w:t xml:space="preserve">Blended at 88/10/2 split: </w:t>
      </w:r>
      <w:r>
        <w:rPr>
          <w:b/>
        </w:rPr>
        <w:t>0.61</w:t>
      </w:r>
    </w:p>
    <w:p>
      <w:r>
        <w:t>Sub-viral but strong assist. Real growth from seasonal spikes (K &gt; 1.5 for 2-3 days per drop).</w:t>
      </w:r>
    </w:p>
    <w:p>
      <w:pPr>
        <w:spacing w:before="280" w:after="80"/>
      </w:pPr>
      <w:r>
        <w:rPr>
          <w:b/>
          <w:color w:val="141413"/>
          <w:sz w:val="36"/>
        </w:rPr>
        <w:t>CAC plan</w:t>
      </w:r>
    </w:p>
    <w:p>
      <w:pPr>
        <w:pStyle w:val="ListBullet"/>
      </w:pPr>
      <w:r>
        <w:t>$0 for first 90 days. Pure organic + Council Transcript TikTok format.</w:t>
      </w:r>
    </w:p>
    <w:p>
      <w:pPr>
        <w:pStyle w:val="ListBullet"/>
      </w:pPr>
      <w:r>
        <w:t>Then $4-7 CPM TikTok creator partnerships with astro/wellness influencers.</w:t>
      </w:r>
    </w:p>
    <w:p>
      <w:pPr>
        <w:pStyle w:val="ListBullet"/>
      </w:pPr>
      <w:r>
        <w:t>LTV/CAC target = 3:1. Hard cap CAC at $18.</w:t>
      </w:r>
    </w:p>
    <w:p>
      <w:pPr>
        <w:spacing w:before="280" w:after="80"/>
      </w:pPr>
      <w:r>
        <w:rPr>
          <w:b/>
          <w:color w:val="141413"/>
          <w:sz w:val="36"/>
        </w:rPr>
        <w:t>Retention numbers (target)</w:t>
      </w:r>
    </w:p>
    <w:p>
      <w:pPr>
        <w:pStyle w:val="ListBullet"/>
      </w:pPr>
      <w:r>
        <w:t>D1: 62%</w:t>
      </w:r>
    </w:p>
    <w:p>
      <w:pPr>
        <w:pStyle w:val="ListBullet"/>
      </w:pPr>
      <w:r>
        <w:t>D7: 38%</w:t>
      </w:r>
    </w:p>
    <w:p>
      <w:pPr>
        <w:pStyle w:val="ListBullet"/>
      </w:pPr>
      <w:r>
        <w:t>D30: 22%</w:t>
      </w:r>
    </w:p>
    <w:p>
      <w:pPr>
        <w:pStyle w:val="ListBullet"/>
      </w:pPr>
      <w:r>
        <w:t>D90: 14%</w:t>
      </w:r>
    </w:p>
    <w:p>
      <w:r>
        <w:t>The grading loop (daily ritual, kills streak if missed) is the retention engine.</w:t>
      </w:r>
    </w:p>
    <w:p>
      <w:pPr>
        <w:spacing w:before="280" w:after="80"/>
      </w:pPr>
      <w:r>
        <w:rPr>
          <w:b/>
          <w:color w:val="141413"/>
          <w:sz w:val="36"/>
        </w:rPr>
        <w:t>Risks to virality</w:t>
      </w:r>
    </w:p>
    <w:p>
      <w:pPr>
        <w:pStyle w:val="ListBullet"/>
      </w:pPr>
      <w:r>
        <w:rPr>
          <w:b/>
        </w:rPr>
        <w:t>Screenshot fatigue.</w:t>
      </w:r>
      <w:r>
        <w:t xml:space="preserve"> The Proof Card format must rotate weekly. 8 visual styles in rotation.</w:t>
      </w:r>
    </w:p>
    <w:p>
      <w:pPr>
        <w:pStyle w:val="ListBullet"/>
      </w:pPr>
      <w:r>
        <w:rPr>
          <w:b/>
        </w:rPr>
        <w:t>Skeptic backlash.</w:t>
      </w:r>
      <w:r>
        <w:t xml:space="preserve"> Lean in. Publish the cold-reading methodology. Make transparency the brand.</w:t>
      </w:r>
    </w:p>
    <w:p>
      <w:pPr>
        <w:pStyle w:val="ListBullet"/>
      </w:pPr>
      <w:r>
        <w:rPr>
          <w:b/>
        </w:rPr>
        <w:t>Platform algorithm changes.</w:t>
      </w:r>
      <w:r>
        <w:t xml:space="preserve"> Diversify across IG/TikTok/Twitter from day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