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Revenue &amp; Virality</w:t>
      </w:r>
    </w:p>
    <w:p>
      <w:pPr>
        <w:spacing w:before="280" w:after="80"/>
      </w:pPr>
      <w:r>
        <w:rPr>
          <w:b/>
          <w:color w:val="141413"/>
          <w:sz w:val="36"/>
        </w:rPr>
        <w:t>Revenue model</w:t>
      </w:r>
    </w:p>
    <w:p>
      <w:r>
        <w:rPr>
          <w:b/>
        </w:rPr>
        <w:t>(a) Subscription — $7/month, $60/year.</w:t>
      </w:r>
      <w:r>
        <w:t xml:space="preserve"> 14-day free trial, no card required upfront. The unit economics: at $7/mo with ~70% gross margin (compute + voice synth are cheap), 10K subs = $588K ARR. The pitch is honest: </w:t>
      </w:r>
      <w:r>
        <w:rPr>
          <w:i/>
        </w:rPr>
        <w:t>"$7 to never wonder what's for dinner again. That's less than one DoorDash delivery fee."</w:t>
      </w:r>
    </w:p>
    <w:p>
      <w:r>
        <w:rPr>
          <w:b/>
        </w:rPr>
        <w:t>(b) Affiliate cart — Instacart + AmazonFresh.</w:t>
      </w:r>
      <w:r>
        <w:t xml:space="preserve"> Every "↗ tap to buy" missing-ingredient link drops into a partner cart with our affiliate code. Industry rate: 3–5% of basket. Average top-up basket: $14. At 10K active users with 40% weekly cart usage = ~$87K/yr passive. Critically, this aligns incentives — we </w:t>
      </w:r>
      <w:r>
        <w:rPr>
          <w:i/>
        </w:rPr>
        <w:t>want</w:t>
      </w:r>
      <w:r>
        <w:t xml:space="preserve"> the recipe to fit your fridge, because that's the product, but when it doesn't, we still earn.</w:t>
      </w:r>
    </w:p>
    <w:p>
      <w:r>
        <w:rPr>
          <w:b/>
        </w:rPr>
        <w:t>(c) Brand-partnered recipe weeks.</w:t>
      </w:r>
      <w:r>
        <w:t xml:space="preserve"> Once trust is built (month 6+), curated weeks: </w:t>
      </w:r>
      <w:r>
        <w:rPr>
          <w:i/>
        </w:rPr>
        <w:t>"Diwali Week powered by Maya Kaimal"</w:t>
      </w:r>
      <w:r>
        <w:t xml:space="preserve"> or </w:t>
      </w:r>
      <w:r>
        <w:rPr>
          <w:i/>
        </w:rPr>
        <w:t>"Whole30 Week with Thrive Market."</w:t>
      </w:r>
      <w:r>
        <w:t xml:space="preserve"> $15–40K per sponsor week. Never sponsored </w:t>
      </w:r>
      <w:r>
        <w:rPr>
          <w:i/>
        </w:rPr>
        <w:t>individual</w:t>
      </w:r>
      <w:r>
        <w:t xml:space="preserve"> recipes — only opt-in themed weeks, so the trust stays clean.</w:t>
      </w:r>
    </w:p>
    <w:p>
      <w:pPr>
        <w:spacing w:before="280" w:after="80"/>
      </w:pPr>
      <w:r>
        <w:rPr>
          <w:b/>
          <w:color w:val="141413"/>
          <w:sz w:val="36"/>
        </w:rPr>
        <w:t>Virality</w:t>
      </w:r>
    </w:p>
    <w:p>
      <w:r>
        <w:rPr>
          <w:b/>
        </w:rPr>
        <w:t>The shareable card.</w:t>
      </w:r>
      <w:r>
        <w:t xml:space="preserve"> Every recipe card has a one-tap </w:t>
      </w:r>
      <w:r>
        <w:rPr>
          <w:i/>
        </w:rPr>
        <w:t>"send to a friend"</w:t>
      </w:r>
      <w:r>
        <w:t xml:space="preserve"> that exports a beautiful PNG of the hero illustration + name + total time. No app required to view. These cards are designed to live in iMessage threads and Instagram stories — they're prettier than anything on Pinterest, and they end with a tiny </w:t>
      </w:r>
      <w:r>
        <w:rPr>
          <w:i/>
        </w:rPr>
        <w:t>dinner.livegroweveryday.com</w:t>
      </w:r>
      <w:r>
        <w:t xml:space="preserve"> watermark.</w:t>
      </w:r>
    </w:p>
    <w:p>
      <w:r>
        <w:rPr>
          <w:b/>
        </w:rPr>
        <w:t>"Scan a friend's fridge" referral.</w:t>
      </w:r>
      <w:r>
        <w:t xml:space="preserve"> The killer mechanic: send a friend a link, they photo-scan their fridge, DINNER picks tonight's recipe </w:t>
      </w:r>
      <w:r>
        <w:rPr>
          <w:i/>
        </w:rPr>
        <w:t>for their household</w:t>
      </w:r>
      <w:r>
        <w:t xml:space="preserve"> — and you both get a free month. Now the friend has felt the magic in 90 seconds, not 14 days. Conversion to paid post-trial: projected 35%+ vs. 12% cold.</w:t>
      </w:r>
    </w:p>
    <w:p>
      <w:r>
        <w:rPr>
          <w:b/>
        </w:rPr>
        <w:t>Anchor moments.</w:t>
      </w:r>
      <w:r>
        <w:t xml:space="preserve"> Holidays drive organic press: a Thanksgiving "8 dinners from one turkey" week, a back-to-school "school night in 20 min" series. Each is a free PR cycle.</w:t>
      </w:r>
    </w:p>
    <w:p>
      <w:pPr>
        <w:spacing w:before="280" w:after="80"/>
      </w:pPr>
      <w:r>
        <w:rPr>
          <w:b/>
          <w:color w:val="141413"/>
          <w:sz w:val="36"/>
        </w:rPr>
        <w:t>Risks</w:t>
      </w:r>
    </w:p>
    <w:p>
      <w:pPr>
        <w:pStyle w:val="ListNumber"/>
      </w:pPr>
      <w:r>
        <w:rPr>
          <w:b/>
        </w:rPr>
        <w:t>Recipe quality is binary.</w:t>
      </w:r>
      <w:r>
        <w:t xml:space="preserve"> One bad meal and the user uninstalls. Mitigation: every recipe is human-tested before it ships, with a household-archetype matrix (vegetarian / picky kid / time-crunched / etc.). No LLM-generated recipes in v1.</w:t>
      </w:r>
    </w:p>
    <w:p>
      <w:pPr>
        <w:pStyle w:val="ListNumber"/>
      </w:pPr>
      <w:r>
        <w:rPr>
          <w:b/>
        </w:rPr>
        <w:t>Pantry inventory drift.</w:t>
      </w:r>
      <w:r>
        <w:t xml:space="preserve"> Users don't update inventory. Mitigation: weekly Sunday "1-min pantry check-in" push, photo-scan as default, graceful "do you still have X?" inline confirmations.</w:t>
      </w:r>
    </w:p>
    <w:p>
      <w:pPr>
        <w:pStyle w:val="ListNumber"/>
      </w:pPr>
      <w:r>
        <w:rPr>
          <w:b/>
        </w:rPr>
        <w:t>Affiliate dependency on platforms.</w:t>
      </w:r>
      <w:r>
        <w:t xml:space="preserve"> Instacart/Amazon can change rates. Mitigation: support 3+ partners from day one (Instacart, AmazonFresh, Walmart+).</w:t>
      </w:r>
    </w:p>
    <w:p>
      <w:pPr>
        <w:pStyle w:val="ListNumber"/>
      </w:pPr>
      <w:r>
        <w:rPr>
          <w:b/>
        </w:rPr>
        <w:t>Cuisine repetition fatigue.</w:t>
      </w:r>
      <w:r>
        <w:t xml:space="preserve"> Mitigation: rotation engine enforces no cuisine twice in 5 days, no protein twice in 3 days.</w:t>
      </w:r>
    </w:p>
    <w:p>
      <w:pPr>
        <w:pStyle w:val="ListNumber"/>
      </w:pPr>
      <w:r>
        <w:rPr>
          <w:b/>
        </w:rPr>
        <w:t>The 4 PM push is the product.</w:t>
      </w:r>
      <w:r>
        <w:t xml:space="preserve"> If notifications are off, retention craters. Mitigation: aggressive day-1 onboarding for notification permission with a clear </w:t>
      </w:r>
      <w:r>
        <w:rPr>
          <w:i/>
        </w:rPr>
        <w:t>"this is the entire app"</w:t>
      </w:r>
      <w:r>
        <w:t xml:space="preserve"> explanation.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