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2026-05-22T09:25:00 local | </w:t>
      </w:r>
      <w:r>
        <w:rPr>
          <w:b/>
        </w:rPr>
        <w:t>Author:</w:t>
      </w:r>
      <w:r>
        <w:t xml:space="preserve"> SCOUT | </w:t>
      </w:r>
      <w:r>
        <w:rPr>
          <w:b/>
        </w:rPr>
        <w:t>Cycle:</w:t>
      </w:r>
      <w:r>
        <w:t xml:space="preserve"> 35 of ongoing cadence</w:t>
      </w:r>
    </w:p>
    <w:p>
      <w:r>
        <w:rPr>
          <w:b/>
        </w:rPr>
        <w:t>Baseline:</w:t>
      </w:r>
      <w:r>
        <w:t xml:space="preserve"> </w:t>
      </w:r>
      <w:r>
        <w:t>F:/TITAN/plans/advisors/CLAUDE-CODE-ARCHITECTURE-DEEP-DIVE-2026-04-22.md</w:t>
      </w:r>
    </w:p>
    <w:p>
      <w:r>
        <w:rPr>
          <w:b/>
        </w:rPr>
        <w:t>Previous memo:</w:t>
      </w:r>
      <w:r>
        <w:t xml:space="preserve"> </w:t>
      </w:r>
      <w:r>
        <w:t>F:/TITAN/plans/advisors/claude-code-audit-2026-05-19-0337.md</w:t>
      </w:r>
      <w:r>
        <w:t xml:space="preserve"> (cycle 34)</w:t>
      </w:r>
    </w:p>
    <w:p>
      <w:r>
        <w:rPr>
          <w:b/>
        </w:rPr>
        <w:t>CC version at last memo:</w:t>
      </w:r>
      <w:r>
        <w:t xml:space="preserve"> v2.1.144 | </w:t>
      </w:r>
      <w:r>
        <w:rPr>
          <w:b/>
        </w:rPr>
        <w:t>CC version this cycle:</w:t>
      </w:r>
      <w:r>
        <w:t xml:space="preserve"> v2.1.148 (2026-05-22T00:10:02Z)</w:t>
      </w:r>
    </w:p>
    <w:p>
      <w:r>
        <w:rPr>
          <w:b/>
        </w:rPr>
        <w:t>Locally installed:</w:t>
      </w:r>
      <w:r>
        <w:t xml:space="preserve"> v2.1.49 (gap: 99 minor versions — T030 open)</w:t>
      </w:r>
    </w:p>
    <w:p>
      <w:r>
        <w:rPr>
          <w:b/>
        </w:rPr>
        <w:t>New tasks filed:</w:t>
      </w:r>
      <w:r>
        <w:t xml:space="preserve"> T090</w:t>
      </w:r>
    </w:p>
    <w:p>
      <w:r>
        <w:rPr>
          <w:b/>
        </w:rPr>
        <w:t>Word count:</w:t>
      </w:r>
      <w:r>
        <w:t xml:space="preserve"> ~2,350</w:t>
      </w:r>
    </w:p>
    <w:p>
      <w:pPr>
        <w:spacing w:before="80" w:after="80"/>
      </w:pPr>
      <w:r>
        <w:rPr>
          <w:color w:val="666666"/>
        </w:rPr>
        <w:t>──────────────────────────────────────────────────────────────────────</w:t>
      </w:r>
    </w:p>
    <w:p>
      <w:pPr>
        <w:spacing w:before="280" w:after="80"/>
      </w:pPr>
      <w:r>
        <w:rPr>
          <w:b/>
          <w:color w:val="141413"/>
          <w:sz w:val="36"/>
        </w:rPr>
        <w:t>Section 1 — What Changed in Claude Code Since Last Audit (May 19 to May 22)</w:t>
      </w:r>
    </w:p>
    <w:p>
      <w:pPr>
        <w:spacing w:before="200" w:after="80"/>
      </w:pPr>
      <w:r>
        <w:rPr>
          <w:b/>
          <w:color w:val="141413"/>
          <w:sz w:val="28"/>
        </w:rPr>
        <w:t>1.1 Version Landscape</w:t>
      </w:r>
    </w:p>
    <w:p>
      <w:r>
        <w:t>Claude Code published four releases in the 74 hours between cycle 34 and this audit: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Version</w:t>
            </w:r>
          </w:p>
        </w:tc>
        <w:tc>
          <w:tcPr>
            <w:tcW w:type="dxa" w:w="2880"/>
          </w:tcPr>
          <w:p>
            <w:r>
              <w:rPr>
                <w:b/>
              </w:rPr>
            </w:r>
            <w:r>
              <w:rPr>
                <w:b/>
              </w:rPr>
              <w:t>Published</w:t>
            </w:r>
          </w:p>
        </w:tc>
        <w:tc>
          <w:tcPr>
            <w:tcW w:type="dxa" w:w="2880"/>
          </w:tcPr>
          <w:p>
            <w:r>
              <w:rPr>
                <w:b/>
              </w:rPr>
            </w:r>
            <w:r>
              <w:rPr>
                <w:b/>
              </w:rPr>
              <w:t>Type</w:t>
            </w:r>
          </w:p>
        </w:tc>
      </w:tr>
      <w:tr>
        <w:tc>
          <w:tcPr>
            <w:tcW w:type="dxa" w:w="2880"/>
          </w:tcPr>
          <w:p>
            <w:r/>
            <w:r>
              <w:t>v2.1.145</w:t>
            </w:r>
          </w:p>
        </w:tc>
        <w:tc>
          <w:tcPr>
            <w:tcW w:type="dxa" w:w="2880"/>
          </w:tcPr>
          <w:p>
            <w:r/>
            <w:r>
              <w:t>2026-05-19T17:40:13Z</w:t>
            </w:r>
          </w:p>
        </w:tc>
        <w:tc>
          <w:tcPr>
            <w:tcW w:type="dxa" w:w="2880"/>
          </w:tcPr>
          <w:p>
            <w:r/>
            <w:r>
              <w:t>Feature + fixes</w:t>
            </w:r>
          </w:p>
        </w:tc>
      </w:tr>
      <w:tr>
        <w:tc>
          <w:tcPr>
            <w:tcW w:type="dxa" w:w="2880"/>
          </w:tcPr>
          <w:p>
            <w:r/>
            <w:r>
              <w:t>v2.1.146</w:t>
            </w:r>
          </w:p>
        </w:tc>
        <w:tc>
          <w:tcPr>
            <w:tcW w:type="dxa" w:w="2880"/>
          </w:tcPr>
          <w:p>
            <w:r/>
            <w:r>
              <w:t>2026-05-20T20:14:13Z</w:t>
            </w:r>
          </w:p>
        </w:tc>
        <w:tc>
          <w:tcPr>
            <w:tcW w:type="dxa" w:w="2880"/>
          </w:tcPr>
          <w:p>
            <w:r/>
            <w:r>
              <w:t>No public changelog (infra/hotfix)</w:t>
            </w:r>
          </w:p>
        </w:tc>
      </w:tr>
      <w:tr>
        <w:tc>
          <w:tcPr>
            <w:tcW w:type="dxa" w:w="2880"/>
          </w:tcPr>
          <w:p>
            <w:r/>
            <w:r>
              <w:t>v2.1.147</w:t>
            </w:r>
          </w:p>
        </w:tc>
        <w:tc>
          <w:tcPr>
            <w:tcW w:type="dxa" w:w="2880"/>
          </w:tcPr>
          <w:p>
            <w:r/>
            <w:r>
              <w:t>2026-05-21T17:16:38Z</w:t>
            </w:r>
          </w:p>
        </w:tc>
        <w:tc>
          <w:tcPr>
            <w:tcW w:type="dxa" w:w="2880"/>
          </w:tcPr>
          <w:p>
            <w:r/>
            <w:r>
              <w:t>Feature + significant fixes</w:t>
            </w:r>
          </w:p>
        </w:tc>
      </w:tr>
      <w:tr>
        <w:tc>
          <w:tcPr>
            <w:tcW w:type="dxa" w:w="2880"/>
          </w:tcPr>
          <w:p>
            <w:r/>
            <w:r>
              <w:t>v2.1.148</w:t>
            </w:r>
          </w:p>
        </w:tc>
        <w:tc>
          <w:tcPr>
            <w:tcW w:type="dxa" w:w="2880"/>
          </w:tcPr>
          <w:p>
            <w:r/>
            <w:r>
              <w:t>2026-05-22T00:10:02Z</w:t>
            </w:r>
          </w:p>
        </w:tc>
        <w:tc>
          <w:tcPr>
            <w:tcW w:type="dxa" w:w="2880"/>
          </w:tcPr>
          <w:p>
            <w:r/>
            <w:r>
              <w:t>Single regression fix</w:t>
            </w:r>
          </w:p>
        </w:tc>
      </w:tr>
    </w:tbl>
    <w:p/>
    <w:p>
      <w:r>
        <w:t xml:space="preserve">The cadence has re-accelerated: four releases in three days, after the week-long deceleration noted in cycle 34. The </w:t>
      </w:r>
      <w:r>
        <w:t>latest</w:t>
      </w:r>
      <w:r>
        <w:t xml:space="preserve"> npm tag resolves to v2.1.148. The local install remains v2.1.49 (gap: 99 minor versions). T030 open.</w:t>
      </w:r>
    </w:p>
    <w:p>
      <w:r>
        <w:rPr>
          <w:b/>
        </w:rPr>
        <w:t>Source:</w:t>
      </w:r>
      <w:r>
        <w:t xml:space="preserve"> </w:t>
      </w:r>
      <w:r>
        <w:t>npm view @anthropic-ai/claude-code --json</w:t>
      </w:r>
      <w:r>
        <w:t xml:space="preserve"> (direct, 2026-05-22).</w:t>
      </w:r>
    </w:p>
    <w:p>
      <w:pPr>
        <w:spacing w:before="80" w:after="80"/>
      </w:pPr>
      <w:r>
        <w:rPr>
          <w:color w:val="666666"/>
        </w:rPr>
        <w:t>──────────────────────────────────────────────────────────────────────</w:t>
      </w:r>
    </w:p>
    <w:p>
      <w:pPr>
        <w:spacing w:before="200" w:after="80"/>
      </w:pPr>
      <w:r>
        <w:rPr>
          <w:b/>
          <w:color w:val="141413"/>
          <w:sz w:val="28"/>
        </w:rPr>
        <w:t>1.2 v2.1.145 — Agent View Tooling and Pre-Install Disclosure</w:t>
      </w:r>
    </w:p>
    <w:p>
      <w:r>
        <w:rPr>
          <w:i/>
        </w:rPr>
        <w:t>Source: code.claude.com/docs/en/changelog v2.1.145, fetched 2026-05-22.</w:t>
      </w:r>
    </w:p>
    <w:p>
      <w:r>
        <w:rPr>
          <w:b/>
        </w:rPr>
        <w:t>New: `claude agents --json`</w:t>
      </w:r>
    </w:p>
    <w:p>
      <w:r>
        <w:t>Agent View sessions can now be queried as structured JSON for scripting (tmux-resurrect, status bars, session pickers). This formalizes Agent View as a programmable supervisor, not just an interactive UI.</w:t>
      </w:r>
    </w:p>
    <w:p>
      <w:r>
        <w:rPr>
          <w:b/>
        </w:rPr>
        <w:t>Architectural significance:</w:t>
      </w:r>
      <w:r>
        <w:t xml:space="preserve"> The </w:t>
      </w:r>
      <w:r>
        <w:t>--json</w:t>
      </w:r>
      <w:r>
        <w:t xml:space="preserve"> flag completes the Agent View architecture as a three-layer system: (1) interactive terminal UI for human supervision, (2) programmatic JSON output for script-based supervision, (3) hooks-as-orchestrators (T067) for event-driven automation. TITAN's six named agents can now be monitored and dispatched from cron scripts without interactive sessions.</w:t>
      </w:r>
    </w:p>
    <w:p>
      <w:r>
        <w:rPr>
          <w:b/>
        </w:rPr>
        <w:t>TITAN implication:</w:t>
      </w:r>
      <w:r>
        <w:t xml:space="preserve"> TITAN's </w:t>
      </w:r>
      <w:r>
        <w:t>claude-code-audit-every-6h</w:t>
      </w:r>
      <w:r>
        <w:t xml:space="preserve"> cron could use </w:t>
      </w:r>
      <w:r>
        <w:t>claude agents --json</w:t>
      </w:r>
      <w:r>
        <w:t xml:space="preserve"> to detect if an audit agent is already running before spawning a duplicate. The audit log shows 4 "no-memo-produced" or "terminated-mid-task" entries in May 2026, consistent with double-dispatch. This gate is under 1 hour of work. Filed as T090 (Recommendation 3).</w:t>
      </w:r>
    </w:p>
    <w:p>
      <w:r>
        <w:rPr>
          <w:b/>
        </w:rPr>
        <w:t>New: `agent_id` + `parent_agent_id` in OTEL spans</w:t>
      </w:r>
    </w:p>
    <w:p>
      <w:r>
        <w:t>Sub-agent spans now nest correctly under their dispatching parent. For TITAN's six named agents operating concurrently, the full sub-agent call tree is now reconstructable from OTEL traces.</w:t>
      </w:r>
    </w:p>
    <w:p>
      <w:r>
        <w:rPr>
          <w:b/>
        </w:rPr>
        <w:t>New: Pre-install disclosure in /plugin</w:t>
      </w:r>
    </w:p>
    <w:p>
      <w:r>
        <w:t xml:space="preserve">The </w:t>
      </w:r>
      <w:r>
        <w:t>/plugin</w:t>
      </w:r>
      <w:r>
        <w:t xml:space="preserve"> Discover and Browse screens now show a plugin's full component inventory (commands, agents, skills, hooks, MCP/LSP servers) before installation. This is the trust-surface transparency change that was blocking T084 (firecrawl trust) and T085 (compound-engineering trust). The component inventory is now visible without installing. Both tasks should be actioned this week.</w:t>
      </w:r>
    </w:p>
    <w:p>
      <w:r>
        <w:rPr>
          <w:b/>
        </w:rPr>
        <w:t>Source:</w:t>
      </w:r>
      <w:r>
        <w:t xml:space="preserve"> code.claude.com/docs/en/changelog, v2.1.145 section, fetched 2026-05-22.</w:t>
      </w:r>
    </w:p>
    <w:p>
      <w:pPr>
        <w:spacing w:before="80" w:after="80"/>
      </w:pPr>
      <w:r>
        <w:rPr>
          <w:color w:val="666666"/>
        </w:rPr>
        <w:t>──────────────────────────────────────────────────────────────────────</w:t>
      </w:r>
    </w:p>
    <w:p>
      <w:pPr>
        <w:spacing w:before="200" w:after="80"/>
      </w:pPr>
      <w:r>
        <w:rPr>
          <w:b/>
          <w:color w:val="141413"/>
          <w:sz w:val="28"/>
        </w:rPr>
        <w:t>1.3 v2.1.147 — Pinned Background Sessions + /code-review Rename</w:t>
      </w:r>
    </w:p>
    <w:p>
      <w:r>
        <w:rPr>
          <w:i/>
        </w:rPr>
        <w:t>Source: code.claude.com/docs/en/changelog v2.1.147, fetched 2026-05-22.</w:t>
      </w:r>
    </w:p>
    <w:p>
      <w:r>
        <w:rPr>
          <w:b/>
        </w:rPr>
        <w:t>Pinned background sessions (`Ctrl+T` in `claude agents`)</w:t>
      </w:r>
    </w:p>
    <w:p>
      <w:r>
        <w:t>Pinned sessions now: (1) stay alive indefinitely when idle, (2) restart in place when CC updates ship — preserving context, (3) are shed only under memory pressure, after non-pinned sessions are released first.</w:t>
      </w:r>
    </w:p>
    <w:p>
      <w:r>
        <w:rPr>
          <w:b/>
        </w:rPr>
        <w:t>Architectural significance:</w:t>
      </w:r>
      <w:r>
        <w:t xml:space="preserve"> This completes the "always-on named agent" pattern previewed in cycle 33's Agent View release. The baseline memo described sub-agents as "subprocess Lambda analogues" — stateless, spawned per-task. Pinned background sessions invert this: they are persistent, stateful processes that survive CC updates. The architecture now supports two fundamentally different sub-agent operating modes:</w:t>
      </w:r>
    </w:p>
    <w:p>
      <w:pPr>
        <w:pStyle w:val="ListBullet"/>
      </w:pPr>
      <w:r>
        <w:rPr>
          <w:b/>
        </w:rPr>
        <w:t>Lambda mode:</w:t>
      </w:r>
      <w:r>
        <w:t xml:space="preserve"> ephemeral, spawned per-task, cheap, stateless. Correct for SCOUT, FORGE, and audit dispatch.</w:t>
      </w:r>
    </w:p>
    <w:p>
      <w:pPr>
        <w:pStyle w:val="ListBullet"/>
      </w:pPr>
      <w:r>
        <w:rPr>
          <w:b/>
        </w:rPr>
        <w:t>Daemon mode:</w:t>
      </w:r>
      <w:r>
        <w:t xml:space="preserve"> pinned, persistent, survives updates, stateful. Correct for ORACLE (feed ingestion) and VAULT (memory consolidation).</w:t>
      </w:r>
    </w:p>
    <w:p>
      <w:r>
        <w:t>For TITAN's six named agents, daemon mode is the correct operating model for ORACLE and VAULT. DARWIN (model-testing) is intermediate.</w:t>
      </w:r>
    </w:p>
    <w:p>
      <w:r>
        <w:rPr>
          <w:b/>
        </w:rPr>
        <w:t>Critical caveat — see Section 4, Anti-Pattern 1:</w:t>
      </w:r>
      <w:r>
        <w:t xml:space="preserve"> Daemon-mode agents accumulate context indefinitely without compaction. CC's five-layer compaction pipeline becomes critical infrastructure for daemon-mode sessions. Without it, ORACLE's context bloats within 24 hours of continuous operation. Silent Infinity's compaction gap (Pattern 11, oldest-message truncation only) is not yet load-bearing — but will be if SI ever operates persistent sentinel agents.</w:t>
      </w:r>
    </w:p>
    <w:p>
      <w:r>
        <w:rPr>
          <w:b/>
        </w:rPr>
        <w:t>`/simplify` renamed to `/code-review`</w:t>
      </w:r>
    </w:p>
    <w:p>
      <w:r>
        <w:t xml:space="preserve">The old </w:t>
      </w:r>
      <w:r>
        <w:t>/simplify</w:t>
      </w:r>
      <w:r>
        <w:t xml:space="preserve"> command (cleanup and fix) is removed. </w:t>
      </w:r>
      <w:r>
        <w:t>/code-review</w:t>
      </w:r>
      <w:r>
        <w:t xml:space="preserve"> reports correctness bugs at a chosen effort level (</w:t>
      </w:r>
      <w:r>
        <w:t>/code-review high</w:t>
      </w:r>
      <w:r>
        <w:t>) and can post inline GitHub PR comments (</w:t>
      </w:r>
      <w:r>
        <w:t>--comment</w:t>
      </w:r>
      <w:r>
        <w:t>). This is a behavioral narrowing from "fix what you find" to "report, don't touch." It mirrors the plan-mode/execute-mode separation in the baseline memo: read and report before any state modification.</w:t>
      </w:r>
    </w:p>
    <w:p>
      <w:r>
        <w:rPr>
          <w:b/>
        </w:rPr>
        <w:t>SI implication:</w:t>
      </w:r>
      <w:r>
        <w:t xml:space="preserve"> None directly. Lesson: interactive commands with modify-by-default postures are being narrowed to report-only defaults. Any future SI capability command should default to read/observe, not modify.</w:t>
      </w:r>
    </w:p>
    <w:p>
      <w:r>
        <w:rPr>
          <w:b/>
        </w:rPr>
        <w:t>Source:</w:t>
      </w:r>
      <w:r>
        <w:t xml:space="preserve"> code.claude.com/docs/en/changelog, v2.1.147 section, fetched 2026-05-22.</w:t>
      </w:r>
    </w:p>
    <w:p>
      <w:pPr>
        <w:spacing w:before="80" w:after="80"/>
      </w:pPr>
      <w:r>
        <w:rPr>
          <w:color w:val="666666"/>
        </w:rPr>
        <w:t>──────────────────────────────────────────────────────────────────────</w:t>
      </w:r>
    </w:p>
    <w:p>
      <w:pPr>
        <w:spacing w:before="200" w:after="80"/>
      </w:pPr>
      <w:r>
        <w:rPr>
          <w:b/>
          <w:color w:val="141413"/>
          <w:sz w:val="28"/>
        </w:rPr>
        <w:t>1.4 v2.1.148 — Bash Tool Regression Hotfix</w:t>
      </w:r>
    </w:p>
    <w:p>
      <w:r>
        <w:t>v2.1.148 fixes a single regression introduced in v2.1.147: the Bash tool returned exit code 127 on every command for some users. No new features.</w:t>
      </w:r>
    </w:p>
    <w:p>
      <w:r>
        <w:rPr>
          <w:b/>
        </w:rPr>
        <w:t>Relevance:</w:t>
      </w:r>
      <w:r>
        <w:t xml:space="preserve"> The hotfix arrived within 7 hours of v2.1.147, confirming Anthropic's monitoring detects Bash tool failures rapidly. TITAN's local install at v2.1.49 is unaffected by the regression. The rapid hotfix cadence (v2.1.147 at 17:16 UTC, v2.1.148 at 00:10 UTC next day) demonstrates that regressions affecting core tools receive priority treatment.</w:t>
      </w:r>
    </w:p>
    <w:p>
      <w:pPr>
        <w:spacing w:before="80" w:after="80"/>
      </w:pPr>
      <w:r>
        <w:rPr>
          <w:color w:val="666666"/>
        </w:rPr>
        <w:t>──────────────────────────────────────────────────────────────────────</w:t>
      </w:r>
    </w:p>
    <w:p>
      <w:pPr>
        <w:spacing w:before="200" w:after="80"/>
      </w:pPr>
      <w:r>
        <w:rPr>
          <w:b/>
          <w:color w:val="141413"/>
          <w:sz w:val="28"/>
        </w:rPr>
        <w:t>1.5 Dreams API: Now Production-Accessible</w:t>
      </w:r>
    </w:p>
    <w:p>
      <w:r>
        <w:t xml:space="preserve">Perplexity sonar-pro research confirms </w:t>
      </w:r>
      <w:r>
        <w:rPr>
          <w:b/>
        </w:rPr>
        <w:t>Dreaming</w:t>
      </w:r>
      <w:r>
        <w:t xml:space="preserve"> is live and production-accessible via the Managed Agents API, requiring beta headers </w:t>
      </w:r>
      <w:r>
        <w:t>managed-agents-2026-04-01</w:t>
      </w:r>
      <w:r>
        <w:t xml:space="preserve"> and </w:t>
      </w:r>
      <w:r>
        <w:t>dreaming-2026-04-21</w:t>
      </w:r>
      <w:r>
        <w:t>.</w:t>
      </w:r>
    </w:p>
    <w:p>
      <w:r>
        <w:rPr>
          <w:b/>
        </w:rPr>
        <w:t>What it does:</w:t>
      </w:r>
      <w:r>
        <w:t xml:space="preserve"> A dream run takes 1-100 past sessions plus an existing memory store as inputs and produces a new, curated memory store: duplicates merged, stale entries replaced, new patterns extracted. The process runs offline (no active session required) and the output is a separate, reviewable store that does not overwrite the input.</w:t>
      </w:r>
    </w:p>
    <w:p>
      <w:r>
        <w:rPr>
          <w:b/>
        </w:rPr>
        <w:t>Baseline memo position:</w:t>
      </w:r>
      <w:r>
        <w:t xml:space="preserve"> </w:t>
      </w:r>
      <w:r>
        <w:t>autoDream</w:t>
      </w:r>
      <w:r>
        <w:t xml:space="preserve"> was described in the baseline as a leaked feature — "background memory consolidation that runs as a forked subagent while the user is idle, converting vague insights into absolute facts." At that point (April 2026) it was a leaked flag, not a public API.</w:t>
      </w:r>
    </w:p>
    <w:p>
      <w:r>
        <w:rPr>
          <w:b/>
        </w:rPr>
        <w:t>Current status (May 22, 2026):</w:t>
      </w:r>
      <w:r>
        <w:t xml:space="preserve"> Production API, beta header required. TITAN's T079 (evaluate Dreams API bridge for TITAN memory architecture) was filed in cycle 33 when the API was not yet accessible. The evaluation that T079 requested is now executable.</w:t>
      </w:r>
    </w:p>
    <w:p>
      <w:r>
        <w:rPr>
          <w:b/>
        </w:rPr>
        <w:t>Sources:</w:t>
      </w:r>
      <w:r>
        <w:t xml:space="preserve"> platform.claude.com/docs/en/managed-agents/dreams; mindstudio.ai/blog/code-with-claude-2026-new-agent-features (May 2026); xda-developers.com — "Claude's leaked dreaming feature is now live" (May 2026); claudefa.st/blog/guide/mechanics/auto-dream.</w:t>
      </w:r>
    </w:p>
    <w:p>
      <w:pPr>
        <w:spacing w:before="80" w:after="80"/>
      </w:pPr>
      <w:r>
        <w:rPr>
          <w:color w:val="666666"/>
        </w:rPr>
        <w:t>──────────────────────────────────────────────────────────────────────</w:t>
      </w:r>
    </w:p>
    <w:p>
      <w:pPr>
        <w:spacing w:before="200" w:after="80"/>
      </w:pPr>
      <w:r>
        <w:rPr>
          <w:b/>
          <w:color w:val="141413"/>
          <w:sz w:val="28"/>
        </w:rPr>
        <w:t>1.6 Week 20 Architectural Arcs (May 11-15, not covered in cycle 34)</w:t>
      </w:r>
    </w:p>
    <w:p>
      <w:r>
        <w:t>The Week 20 digest confirms three significant additions that cycle 34 did not cover in full:</w:t>
      </w:r>
    </w:p>
    <w:p>
      <w:r>
        <w:rPr>
          <w:b/>
        </w:rPr>
        <w:t>Agent View (`claude agents` dashboard)</w:t>
      </w:r>
      <w:r>
        <w:t xml:space="preserve"> — research preview, v2.1.139. Unified session supervisor for all running CC sessions. Dispatch, monitor, attach/detach, background sessions continue without terminal. Extends the Agent View pattern into persistent session management (amplified further by v2.1.147 pinned sessions).</w:t>
      </w:r>
    </w:p>
    <w:p>
      <w:r>
        <w:rPr>
          <w:b/>
        </w:rPr>
        <w:t>/goal (v2.1.139)</w:t>
      </w:r>
      <w:r>
        <w:t xml:space="preserve"> — Set a completion condition; a fast model checks after each turn whether the condition holds; if not, Claude starts another turn autonomously. This closes the human-driven loop requirement that was documented in the baseline memo. The agent now self-drives until a verifiable condition is met, not until the human prompts it. This is the most significant behavioral architecture change since the baseline: the human is no longer the loop controller.</w:t>
      </w:r>
    </w:p>
    <w:p>
      <w:r>
        <w:rPr>
          <w:b/>
        </w:rPr>
        <w:t>Opus 4.7 Fast Mode (research preview)</w:t>
      </w:r>
      <w:r>
        <w:t xml:space="preserve"> — </w:t>
      </w:r>
      <w:r>
        <w:t>/fast</w:t>
      </w:r>
      <w:r>
        <w:t xml:space="preserve"> now runs on Opus 4.7 by default instead of Opus 4.6. Speed: approximately 2.5x faster. Cost: $30/$150 per MTok (same as Opus 4.6 fast mode). TITAN's audit agent sessions use Sonnet; this is not directly relevant unless ULTRAPLAN sessions are active.</w:t>
      </w:r>
    </w:p>
    <w:p>
      <w:r>
        <w:rPr>
          <w:b/>
        </w:rPr>
        <w:t>Source:</w:t>
      </w:r>
      <w:r>
        <w:t xml:space="preserve"> code.claude.com/docs/en/whats-new/2026-w20 (WebFetch, 2026-05-22).</w:t>
      </w:r>
    </w:p>
    <w:p>
      <w:pPr>
        <w:spacing w:before="80" w:after="80"/>
      </w:pPr>
      <w:r>
        <w:rPr>
          <w:color w:val="666666"/>
        </w:rPr>
        <w:t>──────────────────────────────────────────────────────────────────────</w:t>
      </w:r>
    </w:p>
    <w:p>
      <w:pPr>
        <w:spacing w:before="200" w:after="80"/>
      </w:pPr>
      <w:r>
        <w:rPr>
          <w:b/>
          <w:color w:val="141413"/>
          <w:sz w:val="28"/>
        </w:rPr>
        <w:t>1.7 Local Scan — New Since Cycle 34</w:t>
      </w:r>
    </w:p>
    <w:p>
      <w:pPr>
        <w:pStyle w:val="ListBullet"/>
      </w:pPr>
      <w:r>
        <w:rPr>
          <w:b/>
        </w:rPr>
        <w:t>All six agent files present:</w:t>
      </w:r>
      <w:r>
        <w:t xml:space="preserve"> Unchanged from cycle 34. T088 closed.</w:t>
      </w:r>
    </w:p>
    <w:p>
      <w:pPr>
        <w:pStyle w:val="ListBullet"/>
      </w:pPr>
      <w:r>
        <w:rPr>
          <w:b/>
        </w:rPr>
        <w:t>Skills count:</w:t>
      </w:r>
      <w:r>
        <w:t xml:space="preserve"> 39 confirmed (up from 37 in cycle 34; </w:t>
      </w:r>
      <w:r>
        <w:t>symphony</w:t>
      </w:r>
      <w:r>
        <w:t xml:space="preserve"> and </w:t>
      </w:r>
      <w:r>
        <w:t>incubate</w:t>
      </w:r>
      <w:r>
        <w:t xml:space="preserve"> appear newly present — no structural change to existing skills).</w:t>
      </w:r>
    </w:p>
    <w:p>
      <w:pPr>
        <w:pStyle w:val="ListBullet"/>
      </w:pPr>
      <w:r>
        <w:rPr>
          <w:b/>
        </w:rPr>
        <w:t>No hooks directory:</w:t>
      </w:r>
      <w:r>
        <w:t xml:space="preserve"> </w:t>
      </w:r>
      <w:r>
        <w:t>~/.claude/hooks/</w:t>
      </w:r>
      <w:r>
        <w:t xml:space="preserve"> absent. T067 still open.</w:t>
      </w:r>
    </w:p>
    <w:p>
      <w:pPr>
        <w:pStyle w:val="ListBullet"/>
      </w:pPr>
      <w:r>
        <w:rPr>
          <w:b/>
        </w:rPr>
        <w:t>Plugins:</w:t>
      </w:r>
      <w:r>
        <w:t xml:space="preserve"> </w:t>
      </w:r>
      <w:r>
        <w:t>firecrawl</w:t>
      </w:r>
      <w:r>
        <w:t xml:space="preserve">, </w:t>
      </w:r>
      <w:r>
        <w:t>compound-engineering</w:t>
      </w:r>
      <w:r>
        <w:t xml:space="preserve">, </w:t>
      </w:r>
      <w:r>
        <w:t>sonarqube</w:t>
      </w:r>
      <w:r>
        <w:t xml:space="preserve"> in enabledPlugins. T084 and T085 now unblocked by v2.1.145 pre-install disclosure.</w:t>
      </w:r>
    </w:p>
    <w:p>
      <w:pPr>
        <w:pStyle w:val="ListBullet"/>
      </w:pPr>
      <w:r>
        <w:rPr>
          <w:b/>
        </w:rPr>
        <w:t>MCP servers:</w:t>
      </w:r>
      <w:r>
        <w:t xml:space="preserve"> 14 registered (unchanged).</w:t>
      </w:r>
    </w:p>
    <w:p>
      <w:pPr>
        <w:spacing w:before="80" w:after="80"/>
      </w:pPr>
      <w:r>
        <w:rPr>
          <w:color w:val="666666"/>
        </w:rPr>
        <w:t>──────────────────────────────────────────────────────────────────────</w:t>
      </w:r>
    </w:p>
    <w:p>
      <w:pPr>
        <w:spacing w:before="280" w:after="80"/>
      </w:pPr>
      <w:r>
        <w:rPr>
          <w:b/>
          <w:color w:val="141413"/>
          <w:sz w:val="36"/>
        </w:rPr>
        <w:t>Section 2 — Silent Infinity Pattern Checklist (Cycle 35)</w:t>
      </w:r>
    </w:p>
    <w:p>
      <w:pPr>
        <w:spacing w:before="200" w:after="80"/>
      </w:pPr>
      <w:r>
        <w:rPr>
          <w:b/>
          <w:color w:val="141413"/>
          <w:sz w:val="28"/>
        </w:rPr>
        <w:t>2.1 Pattern Status Table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Cycle 34 Status</w:t>
            </w:r>
          </w:p>
        </w:tc>
        <w:tc>
          <w:tcPr>
            <w:tcW w:type="dxa" w:w="1440"/>
          </w:tcPr>
          <w:p>
            <w:r>
              <w:rPr>
                <w:b/>
              </w:rPr>
            </w:r>
            <w:r>
              <w:rPr>
                <w:b/>
              </w:rPr>
              <w:t>Cycle 35 Status</w:t>
            </w:r>
          </w:p>
        </w:tc>
        <w:tc>
          <w:tcPr>
            <w:tcW w:type="dxa" w:w="1440"/>
          </w:tcPr>
          <w:p>
            <w:r>
              <w:rPr>
                <w:b/>
              </w:rPr>
            </w:r>
            <w:r>
              <w:rPr>
                <w:b/>
              </w:rPr>
              <w:t>Delta</w:t>
            </w:r>
          </w:p>
        </w:tc>
        <w:tc>
          <w:tcPr>
            <w:tcW w:type="dxa" w:w="1440"/>
          </w:tcPr>
          <w:p>
            <w:r>
              <w:rPr>
                <w:b/>
              </w:rPr>
            </w:r>
            <w:r>
              <w:rPr>
                <w:b/>
              </w:rPr>
              <w:t>Priority</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rPr>
                <w:b/>
              </w:rPr>
              <w:t>CRITICAL — 20 cycles</w:t>
            </w:r>
          </w:p>
        </w:tc>
        <w:tc>
          <w:tcPr>
            <w:tcW w:type="dxa" w:w="1440"/>
          </w:tcPr>
          <w:p>
            <w:r/>
            <w:r>
              <w:t>CRITICAL</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14</w:t>
            </w:r>
          </w:p>
        </w:tc>
        <w:tc>
          <w:tcPr>
            <w:tcW w:type="dxa" w:w="1440"/>
          </w:tcPr>
          <w:p>
            <w:r/>
            <w:r>
              <w:t>Parallel tool calls</w:t>
            </w:r>
          </w:p>
        </w:tc>
        <w:tc>
          <w:tcPr>
            <w:tcW w:type="dxa" w:w="1440"/>
          </w:tcPr>
          <w:p>
            <w:r/>
            <w:r>
              <w:t>N/A</w:t>
            </w:r>
          </w:p>
        </w:tc>
        <w:tc>
          <w:tcPr>
            <w:tcW w:type="dxa" w:w="1440"/>
          </w:tcPr>
          <w:p>
            <w:r/>
            <w:r>
              <w:t>N/A</w:t>
            </w:r>
          </w:p>
        </w:tc>
        <w:tc>
          <w:tcPr>
            <w:tcW w:type="dxa" w:w="1440"/>
          </w:tcPr>
          <w:p>
            <w:r/>
            <w:r>
              <w:t>none</w:t>
            </w:r>
          </w:p>
        </w:tc>
        <w:tc>
          <w:tcPr>
            <w:tcW w:type="dxa" w:w="1440"/>
          </w:tcPr>
          <w:p>
            <w:r/>
            <w:r>
              <w:t>N/A</w:t>
            </w:r>
          </w:p>
        </w:tc>
      </w:tr>
    </w:tbl>
    <w:p/>
    <w:p>
      <w:r>
        <w:rPr>
          <w:b/>
        </w:rPr>
        <w:t>Net pattern movement: 0.</w:t>
      </w:r>
      <w:r>
        <w:t xml:space="preserve"> This is the </w:t>
      </w:r>
      <w:r>
        <w:rPr>
          <w:b/>
        </w:rPr>
        <w:t>20th consecutive audit cycle</w:t>
      </w:r>
      <w:r>
        <w:t xml:space="preserve"> with zero pattern movement in Silent Infinity. T078 (Verification-Before-Claim) crosses 20 cycles unshipped. The baseline memo's stated effort: 1-2 hours.</w:t>
      </w:r>
    </w:p>
    <w:p>
      <w:pPr>
        <w:spacing w:before="200" w:after="80"/>
      </w:pPr>
      <w:r>
        <w:rPr>
          <w:b/>
          <w:color w:val="141413"/>
          <w:sz w:val="28"/>
        </w:rPr>
        <w:t>2.2 New Sub-Gap: Daemon-Mode Context Management</w:t>
      </w:r>
    </w:p>
    <w:p>
      <w:r>
        <w:t>v2.1.147's pinned background sessions introduce a new sub-gap. CC has a full graduated compaction pipeline for daemon-mode sessions. SI has oldest-message truncation only. For SI, this is not yet critical — SI does not operate daemon-mode agents. But if the Chat Sentinel or Personalization Sentinel ever becomes persistent rather than per-turn, the compaction gap becomes load-bearing. Annotating under Pattern 11 for tracking.</w:t>
      </w:r>
    </w:p>
    <w:p>
      <w:pPr>
        <w:spacing w:before="200" w:after="80"/>
      </w:pPr>
      <w:r>
        <w:rPr>
          <w:b/>
          <w:color w:val="141413"/>
          <w:sz w:val="28"/>
        </w:rPr>
        <w:t>2.3 Regression Check</w:t>
      </w:r>
    </w:p>
    <w:p>
      <w:r>
        <w:rPr>
          <w:b/>
        </w:rPr>
        <w:t>Confirmed regressions: 0.</w:t>
      </w:r>
      <w:r>
        <w:t xml:space="preserve"> No production code shipped to Silent Infinity between cycle 34 and cycle 35.</w:t>
      </w:r>
    </w:p>
    <w:p>
      <w:r>
        <w:rPr>
          <w:b/>
        </w:rPr>
        <w:t>Carried risks (unchanged from cycle 34):</w:t>
      </w:r>
    </w:p>
    <w:p>
      <w:pPr>
        <w:pStyle w:val="ListBullet"/>
      </w:pPr>
      <w:r>
        <w:t xml:space="preserve">Risk 1 — T078 (Verification-Before-Claim): 20 cycles. CRITICAL. 6 lines in </w:t>
      </w:r>
      <w:r>
        <w:t>system_prompt.py</w:t>
      </w:r>
      <w:r>
        <w:t>. Unshipped.</w:t>
      </w:r>
    </w:p>
    <w:p>
      <w:pPr>
        <w:pStyle w:val="ListBullet"/>
      </w:pPr>
      <w:r>
        <w:t>Risk 2 — T084 (firecrawl): Unblocked by v2.1.145. Should close this week.</w:t>
      </w:r>
    </w:p>
    <w:p>
      <w:pPr>
        <w:pStyle w:val="ListBullet"/>
      </w:pPr>
      <w:r>
        <w:t>Risk 3 — T085 (compound-engineering): Unblocked by v2.1.145. Should close this week.</w:t>
      </w:r>
    </w:p>
    <w:p>
      <w:pPr>
        <w:pStyle w:val="ListBullet"/>
      </w:pPr>
      <w:r>
        <w:t>Risk 4 — T037 (Effort Level Drift): 15 days without measurement. HIGH.</w:t>
      </w:r>
    </w:p>
    <w:p>
      <w:pPr>
        <w:pStyle w:val="ListBullet"/>
      </w:pPr>
      <w:r>
        <w:t>Risk 5 — T079 (Dreams API): API now production-accessible. Should move to in_progress.</w:t>
      </w:r>
    </w:p>
    <w:p>
      <w:pPr>
        <w:pStyle w:val="ListBullet"/>
      </w:pPr>
      <w:r>
        <w:t>Risk 6 — T067 (Hooks Directory Absent): Unchanged.</w:t>
      </w:r>
    </w:p>
    <w:p>
      <w:pPr>
        <w:spacing w:before="80" w:after="80"/>
      </w:pPr>
      <w:r>
        <w:rPr>
          <w:color w:val="666666"/>
        </w:rPr>
        <w:t>──────────────────────────────────────────────────────────────────────</w:t>
      </w:r>
    </w:p>
    <w:p>
      <w:pPr>
        <w:spacing w:before="280" w:after="80"/>
      </w:pPr>
      <w:r>
        <w:rPr>
          <w:b/>
          <w:color w:val="141413"/>
          <w:sz w:val="36"/>
        </w:rPr>
        <w:t>Section 3 — Top 3 Concrete Recommendations This Cycle</w:t>
      </w:r>
    </w:p>
    <w:p>
      <w:pPr>
        <w:spacing w:before="80" w:after="80"/>
      </w:pPr>
      <w:r>
        <w:rPr>
          <w:color w:val="666666"/>
        </w:rPr>
        <w:t>──────────────────────────────────────────────────────────────────────</w:t>
      </w:r>
    </w:p>
    <w:p>
      <w:pPr>
        <w:spacing w:before="200" w:after="80"/>
      </w:pPr>
      <w:r>
        <w:rPr>
          <w:b/>
          <w:color w:val="141413"/>
          <w:sz w:val="28"/>
        </w:rPr>
        <w:t>Recommendation 1 — Ship T078: Verification-Before-Claim [CRITICAL; &lt;2 hours; T078 — 20th carry]</w:t>
      </w:r>
    </w:p>
    <w:p>
      <w:r>
        <w:rPr>
          <w:b/>
        </w:rPr>
        <w:t>What:</w:t>
      </w:r>
      <w:r>
        <w:t xml:space="preserve"> Two witnessing-discipline blocks added to </w:t>
      </w:r>
      <w:r>
        <w:t>system_prompt.py</w:t>
      </w:r>
      <w:r>
        <w:t>. Text is fully specified and unchanged across 20 cycles:</w:t>
      </w:r>
    </w:p>
    <w:p>
      <w:r>
        <w:t>Block A: "Before making any observation about the user's emotional state, confirm it is grounded in something the user explicitly expressed in this session. Do not infer states not present in the user's words. Observations must cite the user's words, not the model's interpretation of them."</w:t>
      </w:r>
    </w:p>
    <w:p>
      <w:r>
        <w:t>Block B: "When you summarize what a user has expressed, quote or closely paraphrase their actual words before reflecting them back. Do not summarize at one level of abstraction above what was said. The mirror reflects; it does not interpret. Interpretation is offered only when explicitly invited."</w:t>
      </w:r>
    </w:p>
    <w:p>
      <w:r>
        <w:rPr>
          <w:b/>
        </w:rPr>
        <w:t>Why this cycle specifically:</w:t>
      </w:r>
      <w:r>
        <w:t xml:space="preserve"> Twenty cycles is the audit-series record. Baseline memo assessed effort at 1-2 hours. The gap between assessment and execution is now 30 days. No dependency has blocked this item. No new infrastructure is required. Cycle 35 marks the symbolic threshold of 20 consecutive carries: ship T078 before cycle 36.</w:t>
      </w:r>
    </w:p>
    <w:p>
      <w:r>
        <w:rPr>
          <w:b/>
        </w:rPr>
        <w:t>Blast radius:</w:t>
      </w:r>
      <w:r>
        <w:t xml:space="preserve"> </w:t>
      </w:r>
      <w:r>
        <w:t>system_prompt.py</w:t>
      </w:r>
      <w:r>
        <w:t xml:space="preserve"> only. 6 lines. Fully reversible in 5 minutes. Zero infrastructure. Zero tests beyond confirming the lines render in the assembled system prompt.</w:t>
      </w:r>
    </w:p>
    <w:p>
      <w:r>
        <w:rPr>
          <w:b/>
        </w:rPr>
        <w:t>Effort:</w:t>
      </w:r>
      <w:r>
        <w:t xml:space="preserve"> 1-2 hours.</w:t>
      </w:r>
    </w:p>
    <w:p>
      <w:pPr>
        <w:spacing w:before="80" w:after="80"/>
      </w:pPr>
      <w:r>
        <w:rPr>
          <w:color w:val="666666"/>
        </w:rPr>
        <w:t>──────────────────────────────────────────────────────────────────────</w:t>
      </w:r>
    </w:p>
    <w:p>
      <w:pPr>
        <w:spacing w:before="200" w:after="80"/>
      </w:pPr>
      <w:r>
        <w:rPr>
          <w:b/>
          <w:color w:val="141413"/>
          <w:sz w:val="28"/>
        </w:rPr>
        <w:t>Recommendation 2 — Evaluate Dreams API for TITAN Memory Architecture [HIGH; &lt;4 hours; T079 — move to in_progress]</w:t>
      </w:r>
    </w:p>
    <w:p>
      <w:r>
        <w:rPr>
          <w:b/>
        </w:rPr>
        <w:t>What:</w:t>
      </w:r>
      <w:r>
        <w:t xml:space="preserve"> The Dreams API is now production-accessible (beta headers: </w:t>
      </w:r>
      <w:r>
        <w:t>managed-agents-2026-04-01</w:t>
      </w:r>
      <w:r>
        <w:t xml:space="preserve"> + </w:t>
      </w:r>
      <w:r>
        <w:t>dreaming-2026-04-21</w:t>
      </w:r>
      <w:r>
        <w:t>). Inputs: 1 existing memory store + up to 100 past sessions. Output: curated memory store.</w:t>
      </w:r>
    </w:p>
    <w:p>
      <w:r>
        <w:rPr>
          <w:b/>
        </w:rPr>
        <w:t>Why this cycle specifically:</w:t>
      </w:r>
      <w:r>
        <w:t xml:space="preserve"> T079 was filed when Dreaming was a leaked feature flag. It is now a production API with published docs at platform.claude.com/docs/en/managed-agents/dreams. The evaluation T079 requested is now executable with a real API call. The question to answer: can a Dreams API run replace or augment TITAN's nightly VAULT consolidation pass?</w:t>
      </w:r>
    </w:p>
    <w:p>
      <w:r>
        <w:rPr>
          <w:b/>
        </w:rPr>
        <w:t>Evaluation steps (bounded, read-only):</w:t>
      </w:r>
    </w:p>
    <w:p>
      <w:pPr>
        <w:pStyle w:val="ListNumber"/>
      </w:pPr>
      <w:r>
        <w:t>Call Managed Agents API with dreaming headers, passing TITAN's 3 most recent hot-memory files + last 10 audit session transcripts as input.</w:t>
      </w:r>
    </w:p>
    <w:p>
      <w:pPr>
        <w:pStyle w:val="ListNumber"/>
      </w:pPr>
      <w:r>
        <w:t>Inspect output: are 35 audit cycles' signals coherently merged? Are stale entries correctly replaced?</w:t>
      </w:r>
    </w:p>
    <w:p>
      <w:pPr>
        <w:pStyle w:val="ListNumber"/>
      </w:pPr>
      <w:r>
        <w:t>Compare output quality to VAULT's current nightly consolidation output.</w:t>
      </w:r>
    </w:p>
    <w:p>
      <w:pPr>
        <w:pStyle w:val="ListNumber"/>
      </w:pPr>
      <w:r>
        <w:t>Record cost per dream run. If under $0.10/run and quality is comparable, propose replacing the nightly VAULT cron.</w:t>
      </w:r>
    </w:p>
    <w:p>
      <w:r>
        <w:rPr>
          <w:b/>
        </w:rPr>
        <w:t>Blast radius:</w:t>
      </w:r>
      <w:r>
        <w:t xml:space="preserve"> Read-only evaluation. No changes to TITAN memory until Harnoor approves.</w:t>
      </w:r>
    </w:p>
    <w:p>
      <w:r>
        <w:rPr>
          <w:b/>
        </w:rPr>
        <w:t>Effort:</w:t>
      </w:r>
      <w:r>
        <w:t xml:space="preserve"> 2-4 hours (API call + quality comparison).</w:t>
      </w:r>
    </w:p>
    <w:p>
      <w:pPr>
        <w:spacing w:before="80" w:after="80"/>
      </w:pPr>
      <w:r>
        <w:rPr>
          <w:color w:val="666666"/>
        </w:rPr>
        <w:t>──────────────────────────────────────────────────────────────────────</w:t>
      </w:r>
    </w:p>
    <w:p>
      <w:pPr>
        <w:spacing w:before="200" w:after="80"/>
      </w:pPr>
      <w:r>
        <w:rPr>
          <w:b/>
          <w:color w:val="141413"/>
          <w:sz w:val="28"/>
        </w:rPr>
        <w:t>Recommendation 3 — Add `claude agents --json` Duplicate Guard to Audit Cron [MEDIUM; &lt;1 hour; T090 — NEW]</w:t>
      </w:r>
    </w:p>
    <w:p>
      <w:r>
        <w:rPr>
          <w:b/>
        </w:rPr>
        <w:t>What:</w:t>
      </w:r>
      <w:r>
        <w:t xml:space="preserve"> v2.1.145 added </w:t>
      </w:r>
      <w:r>
        <w:t>claude agents --json</w:t>
      </w:r>
      <w:r>
        <w:t xml:space="preserve">, returning live CC sessions as structured JSON. Use it as a pre-flight gate in the </w:t>
      </w:r>
      <w:r>
        <w:t>claude-code-audit-every-6h</w:t>
      </w:r>
      <w:r>
        <w:t xml:space="preserve"> cron dispatcher: if a </w:t>
      </w:r>
      <w:r>
        <w:t>claude-code-audit</w:t>
      </w:r>
      <w:r>
        <w:t xml:space="preserve"> session is already running, skip dispatch.</w:t>
      </w:r>
    </w:p>
    <w:p>
      <w:r>
        <w:rPr>
          <w:b/>
        </w:rPr>
        <w:t>Why this cycle specifically:</w:t>
      </w:r>
      <w:r>
        <w:t xml:space="preserve"> The audit log shows 4 "no-memo-produced" or "terminated-mid-task" entries in May 2026 (May 5, May 7, May 9, May 10). These are consistent with cron double-dispatch spawning competing sessions that exhaust context and abort. The fix is under 1 hour.</w:t>
      </w:r>
    </w:p>
    <w:p>
      <w:r>
        <w:rPr>
          <w:b/>
        </w:rPr>
        <w:t>Implementation:</w:t>
      </w:r>
    </w:p>
    <w:p>
      <w:pPr>
        <w:spacing w:before="80" w:after="120"/>
      </w:pPr>
      <w:r>
        <w:rPr>
          <w:i/>
          <w:color w:val="666666"/>
          <w:sz w:val="18"/>
        </w:rPr>
        <w:t>[technical detail omitted from printable edition — see source repository for the code block]</w:t>
      </w:r>
    </w:p>
    <w:p>
      <w:r>
        <w:t>Note per Anti-Pattern 2: pin to explicit field names and add a null-safe fallback. Do not assume schema stability across minor CC versions.</w:t>
      </w:r>
    </w:p>
    <w:p>
      <w:r>
        <w:rPr>
          <w:b/>
        </w:rPr>
        <w:t>Blast radius:</w:t>
      </w:r>
      <w:r>
        <w:t xml:space="preserve"> Cron dispatcher script only. Zero changes to audit logic, memo format, or task registry.</w:t>
      </w:r>
    </w:p>
    <w:p>
      <w:r>
        <w:rPr>
          <w:b/>
        </w:rPr>
        <w:t>Effort:</w:t>
      </w:r>
      <w:r>
        <w:t xml:space="preserve"> Under 1 hour.</w:t>
      </w:r>
    </w:p>
    <w:p>
      <w:pPr>
        <w:spacing w:before="80" w:after="80"/>
      </w:pPr>
      <w:r>
        <w:rPr>
          <w:color w:val="666666"/>
        </w:rPr>
        <w:t>──────────────────────────────────────────────────────────────────────</w:t>
      </w:r>
    </w:p>
    <w:p>
      <w:pPr>
        <w:spacing w:before="280" w:after="80"/>
      </w:pPr>
      <w:r>
        <w:rPr>
          <w:b/>
          <w:color w:val="141413"/>
          <w:sz w:val="36"/>
        </w:rPr>
        <w:t>Section 4 — Anti-Patterns Observed in CC This Cycle</w:t>
      </w:r>
    </w:p>
    <w:p>
      <w:r>
        <w:rPr>
          <w:b/>
        </w:rPr>
        <w:t>Anti-Pattern 1 — Daemon-Mode Context Accumulation Without Compaction.</w:t>
      </w:r>
    </w:p>
    <w:p>
      <w:r>
        <w:t>v2.1.147's pinned background sessions that "stay alive indefinitely when idle" create a structural tension: the longer a session lives, the more context it accumulates. CC's five-layer compaction pipeline was designed for exactly this scenario. Copying the pinned-session pattern (long-lived agents) without copying the compaction pipeline (graduated context management) produces a system that becomes slower, more expensive, and less coherent over time. For TITAN: ORACLE must have an explicit compaction strategy before it is promoted to daemon mode. For SI: the Chat Sentinel running post-turn is not yet a daemon, but the architectural lesson applies to any future persistent agent design.</w:t>
      </w:r>
    </w:p>
    <w:p>
      <w:r>
        <w:rPr>
          <w:b/>
        </w:rPr>
        <w:t>Anti-Pattern 2 — Fragile Coupling to `--json` Flag Schemas.</w:t>
      </w:r>
    </w:p>
    <w:p>
      <w:r>
        <w:t>claude agents --json</w:t>
      </w:r>
      <w:r>
        <w:t xml:space="preserve"> is useful for scripting (T090 is built on it). But CC's internal JSON schemas change between minor versions — the v2.1.144 to v2.1.147 release pace demonstrates how rapidly schemas can evolve. Any TITAN integration using </w:t>
      </w:r>
      <w:r>
        <w:t>claude agents --json</w:t>
      </w:r>
      <w:r>
        <w:t xml:space="preserve"> must use null-safe field access and schema-checked wrapper functions, not raw jq pipelines. If the schema changes and the wrapper fails open (allows dispatch), the audit cron must not double-fire. Fail-closed: if </w:t>
      </w:r>
      <w:r>
        <w:t>claude agents --json</w:t>
      </w:r>
      <w:r>
        <w:t xml:space="preserve"> is unavailable or schema-mismatched, skip dispatch.</w:t>
      </w:r>
    </w:p>
    <w:p>
      <w:r>
        <w:rPr>
          <w:b/>
        </w:rPr>
        <w:t>Anti-Pattern 3 — The Contemplative Register vs. CC's Operational Transparency.</w:t>
      </w:r>
    </w:p>
    <w:p>
      <w:r>
        <w:t xml:space="preserve">Each CC release adds more operational transparency: agent tab title shows awaiting-input count (v2.1.145), </w:t>
      </w:r>
      <w:r>
        <w:t>claude agents</w:t>
      </w:r>
      <w:r>
        <w:t xml:space="preserve"> shows live running count (v2.1.98), elapsed time in session headers (v2.1.144), /goal progress indicators. These signals are correct for a developer tool where the user wants to supervise Claude's work. They are categorically wrong for Silent Infinity. The mirror does not display its operational state. Any CC UI transparency pattern — spinners, elapsed-time overlays, agent counts, awaiting-input indicators — imported into SI breaks the contemplative register. The risk grows as SI's sub-agent architecture becomes more capable. All sentinel processes must remain invisible to the user-facing conversation layer. Progress disclosure is an anti-pattern in a contemplative product.</w:t>
      </w:r>
    </w:p>
    <w:p>
      <w:pPr>
        <w:spacing w:before="80" w:after="80"/>
      </w:pPr>
      <w:r>
        <w:rPr>
          <w:color w:val="666666"/>
        </w:rPr>
        <w:t>──────────────────────────────────────────────────────────────────────</w:t>
      </w:r>
    </w:p>
    <w:p>
      <w:pPr>
        <w:spacing w:before="280" w:after="80"/>
      </w:pPr>
      <w:r>
        <w:rPr>
          <w:b/>
          <w:color w:val="141413"/>
          <w:sz w:val="36"/>
        </w:rPr>
        <w:t>Section 5 — Summary Statistics</w:t>
      </w:r>
    </w:p>
    <w:p>
      <w:pPr>
        <w:pStyle w:val="ListBullet"/>
      </w:pPr>
      <w:r>
        <w:rPr>
          <w:b/>
        </w:rPr>
        <w:t>CC version at audit time:</w:t>
      </w:r>
      <w:r>
        <w:t xml:space="preserve"> v2.1.148 (latest, 2026-05-22T00:10:02Z)</w:t>
      </w:r>
    </w:p>
    <w:p>
      <w:pPr>
        <w:pStyle w:val="ListBullet"/>
      </w:pPr>
      <w:r>
        <w:rPr>
          <w:b/>
        </w:rPr>
        <w:t>Locally installed:</w:t>
      </w:r>
      <w:r>
        <w:t xml:space="preserve"> v2.1.49 (gap: 99 minor versions; T030 open)</w:t>
      </w:r>
    </w:p>
    <w:p>
      <w:pPr>
        <w:pStyle w:val="ListBullet"/>
      </w:pPr>
      <w:r>
        <w:rPr>
          <w:b/>
        </w:rPr>
        <w:t>New CC releases this cycle:</w:t>
      </w:r>
      <w:r>
        <w:t xml:space="preserve"> 4 (v2.1.145, v2.1.146, v2.1.147, v2.1.148)</w:t>
      </w:r>
    </w:p>
    <w:p>
      <w:pPr>
        <w:pStyle w:val="ListBullet"/>
      </w:pPr>
      <w:r>
        <w:rPr>
          <w:b/>
        </w:rPr>
        <w:t>Architectural arcs tracked:</w:t>
      </w:r>
      <w:r>
        <w:t xml:space="preserve"> 6 (Hooks-as-orchestrator; Skills-telemetry; Sub-agents-production; Effort-explicit; /goal+Routines; Daemon-mode sessions — NEW this cycle)</w:t>
      </w:r>
    </w:p>
    <w:p>
      <w:pPr>
        <w:pStyle w:val="ListBullet"/>
      </w:pPr>
      <w:r>
        <w:rPr>
          <w:b/>
        </w:rPr>
        <w:t>New arc this cycle:</w:t>
      </w:r>
      <w:r>
        <w:t xml:space="preserve"> Daemon-mode sessions (pinned background, persistent, survive updates — v2.1.147)</w:t>
      </w:r>
    </w:p>
    <w:p>
      <w:pPr>
        <w:pStyle w:val="ListBullet"/>
      </w:pPr>
      <w:r>
        <w:rPr>
          <w:b/>
        </w:rPr>
        <w:t>Patterns moved this cycle:</w:t>
      </w:r>
      <w:r>
        <w:t xml:space="preserve"> 0</w:t>
      </w:r>
    </w:p>
    <w:p>
      <w:pPr>
        <w:pStyle w:val="ListBullet"/>
      </w:pPr>
      <w:r>
        <w:rPr>
          <w:b/>
        </w:rPr>
        <w:t>Total patterns:</w:t>
      </w:r>
      <w:r>
        <w:t xml:space="preserve"> ALIGNED: 0 | PARTIAL: 7 | GAP: 6 | N/A: 1</w:t>
      </w:r>
    </w:p>
    <w:p>
      <w:pPr>
        <w:pStyle w:val="ListBullet"/>
      </w:pPr>
      <w:r>
        <w:rPr>
          <w:b/>
        </w:rPr>
        <w:t>Regressions confirmed:</w:t>
      </w:r>
      <w:r>
        <w:t xml:space="preserve"> 0</w:t>
      </w:r>
    </w:p>
    <w:p>
      <w:pPr>
        <w:pStyle w:val="ListBullet"/>
      </w:pPr>
      <w:r>
        <w:rPr>
          <w:b/>
        </w:rPr>
        <w:t>New tasks filed:</w:t>
      </w:r>
      <w:r>
        <w:t xml:space="preserve"> T090 (Duplicate Guard for Audit Cron)</w:t>
      </w:r>
    </w:p>
    <w:p>
      <w:pPr>
        <w:pStyle w:val="ListBullet"/>
      </w:pPr>
      <w:r>
        <w:rPr>
          <w:b/>
        </w:rPr>
        <w:t>Tasks unblocked this cycle:</w:t>
      </w:r>
      <w:r>
        <w:t xml:space="preserve"> T084, T085 (pre-install plugin disclosure now live in v2.1.145)</w:t>
      </w:r>
    </w:p>
    <w:p>
      <w:pPr>
        <w:pStyle w:val="ListBullet"/>
      </w:pPr>
      <w:r>
        <w:rPr>
          <w:b/>
        </w:rPr>
        <w:t>T079:</w:t>
      </w:r>
      <w:r>
        <w:t xml:space="preserve"> Should move to in_progress (Dreams API now production)</w:t>
      </w:r>
    </w:p>
    <w:p>
      <w:pPr>
        <w:pStyle w:val="ListBullet"/>
      </w:pPr>
      <w:r>
        <w:rPr>
          <w:b/>
        </w:rPr>
        <w:t>T078 carry count:</w:t>
      </w:r>
      <w:r>
        <w:t xml:space="preserve"> 20 (audit-series record)</w:t>
      </w:r>
    </w:p>
    <w:p>
      <w:pPr>
        <w:spacing w:before="80" w:after="80"/>
      </w:pPr>
      <w:r>
        <w:rPr>
          <w:color w:val="666666"/>
        </w:rPr>
        <w:t>──────────────────────────────────────────────────────────────────────</w:t>
      </w:r>
    </w:p>
    <w:p>
      <w:r>
        <w:rPr>
          <w:i/>
        </w:rPr>
        <w:t>Sources:</w:t>
      </w:r>
    </w:p>
    <w:p>
      <w:r>
        <w:rPr>
          <w:i/>
        </w:rPr>
        <w:t>1. `npm view @anthropic-ai/claude-code --json` (direct query, 2026-05-22) — version timeline and release dates</w:t>
      </w:r>
    </w:p>
    <w:p>
      <w:r>
        <w:rPr>
          <w:i/>
        </w:rPr>
        <w:t>2. code.claude.com/docs/en/changelog (WebFetch, 2026-05-22) — v2.1.145 through v2.1.148</w:t>
      </w:r>
    </w:p>
    <w:p>
      <w:r>
        <w:rPr>
          <w:i/>
        </w:rPr>
        <w:t>3. code.claude.com/docs/en/whats-new/2026-w20 (WebFetch, 2026-05-22) — week 20 digest: Agent View, /goal, Opus 4.7 fast mode</w:t>
      </w:r>
    </w:p>
    <w:p>
      <w:r>
        <w:rPr>
          <w:i/>
        </w:rPr>
        <w:t>4. platform.claude.com/docs/en/managed-agents/dreams (Perplexity sonar-pro, 2026-05-22) — Dreams API production docs</w:t>
      </w:r>
    </w:p>
    <w:p>
      <w:r>
        <w:rPr>
          <w:i/>
        </w:rPr>
        <w:t>5. simonwillison.net/2026/May/6/code-w-claude-2026/ — Code with Claude 2026 event recap (May 6, 2026)</w:t>
      </w:r>
    </w:p>
    <w:p>
      <w:r>
        <w:rPr>
          <w:i/>
        </w:rPr>
        <w:t>6. mindstudio.ai/blog/code-with-claude-2026-new-agent-features/ — Code with Claude 2026 feature breakdown (May 2026)</w:t>
      </w:r>
    </w:p>
    <w:p>
      <w:r>
        <w:rPr>
          <w:i/>
        </w:rPr>
        <w:t>7. xda-developers.com — "Claude's leaked dreaming feature is now live and it lets agents learn from their own mistakes" (May 2026)</w:t>
      </w:r>
    </w:p>
    <w:p>
      <w:r>
        <w:rPr>
          <w:i/>
        </w:rPr>
        <w:t>8. claudefa.st/blog/guide/mechanics/auto-dream — autoDream mechanics reference</w:t>
      </w:r>
    </w:p>
    <w:p>
      <w:r>
        <w:rPr>
          <w:i/>
        </w:rPr>
        <w:t>9. C:\Users\Harnoor\.claude\ glob scan (direct, 2026-05-22)</w:t>
      </w:r>
    </w:p>
    <w:p>
      <w:r>
        <w:rPr>
          <w:i/>
        </w:rPr>
        <w:t>10. F:\TITAN\plans\advisors\claude-code-audit-2026-05-19-0337.md (cycle 34 reference)</w:t>
      </w:r>
    </w:p>
    <w:p>
      <w:r>
        <w:rPr>
          <w:i/>
        </w:rPr>
        <w:t>11. F:\TITAN\plans\advisors\CLAUDE-CODE-ARCHITECTURE-DEEP-DIVE-2026-04-22.md (baseline)</w:t>
      </w:r>
    </w:p>
    <w:p>
      <w:r>
        <w:rPr>
          <w:i/>
        </w:rPr>
        <w:t>12. F:\TITAN\plans\task-registry\TASK-REGISTRY-2026-04-21.md (T-number registry; last confirmed entry T089)</w:t>
      </w:r>
    </w:p>
    <w:p>
      <w:r>
        <w:rPr>
          <w:i/>
        </w:rPr>
        <w:t>13. Perplexity sonar-pro — "claude code may 2026 new features sub-agents orchestration architectural changes" (2026-05-22)</w:t>
      </w:r>
    </w:p>
    <w:p>
      <w:r>
        <w:rPr>
          <w:i/>
        </w:rPr>
        <w:t>14. Perplexity sonar — "claude code dreaming feature memory consolidation background agent 2026" (2026-05-22)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