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Revenue &amp; Marketing Plan</w:t>
      </w:r>
    </w:p>
    <w:p>
      <w:pPr>
        <w:ind w:left="432"/>
      </w:pPr>
      <w:r>
        <w:rPr>
          <w:i/>
          <w:color w:val="666666"/>
        </w:rPr>
        <w:t>Job + anything that brings money = top priority. Harnoor is sitting on 40+</w:t>
      </w:r>
    </w:p>
    <w:p>
      <w:pPr>
        <w:ind w:left="432"/>
      </w:pPr>
      <w:r>
        <w:rPr>
          <w:i/>
          <w:color w:val="666666"/>
        </w:rPr>
        <w:t>built apps ("money mines"). The job is not to build more — it's to **market</w:t>
      </w:r>
    </w:p>
    <w:p>
      <w:pPr>
        <w:ind w:left="432"/>
      </w:pPr>
      <w:r>
        <w:rPr>
          <w:i/>
          <w:color w:val="666666"/>
        </w:rPr>
        <w:t>and sell what exists**, cheaply, and recruit others to help sell.</w:t>
      </w:r>
    </w:p>
    <w:p>
      <w:pPr>
        <w:spacing w:before="280" w:after="80"/>
      </w:pPr>
      <w:r>
        <w:rPr>
          <w:b/>
          <w:color w:val="141413"/>
          <w:sz w:val="36"/>
        </w:rPr>
        <w:t>Honest read first</w:t>
      </w:r>
    </w:p>
    <w:p>
      <w:r>
        <w:t xml:space="preserve">40+ apps is not 40 money mines — it's </w:t>
      </w:r>
      <w:r>
        <w:rPr>
          <w:b/>
        </w:rPr>
        <w:t>3 real ones + a long tail</w:t>
      </w:r>
      <w:r>
        <w:t>. Spraying</w:t>
      </w:r>
    </w:p>
    <w:p>
      <w:r>
        <w:t>attention across all 40 wastes the budget. Focus the spend.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Money mine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Why it can earn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Monetization path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The Foundry</w:t>
            </w:r>
            <w:r>
              <w:t xml:space="preserve"> (6 agentic apps)</w:t>
            </w:r>
          </w:p>
        </w:tc>
        <w:tc>
          <w:tcPr>
            <w:tcW w:type="dxa" w:w="2880"/>
          </w:tcPr>
          <w:p>
            <w:r/>
            <w:r>
              <w:t>Hottest market, clear unmet gaps (AgentHire, Gateway) — B2B/developer buyers</w:t>
            </w:r>
          </w:p>
        </w:tc>
        <w:tc>
          <w:tcPr>
            <w:tcW w:type="dxa" w:w="2880"/>
          </w:tcPr>
          <w:p>
            <w:r/>
            <w:r>
              <w:t>SaaS / usage pricing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SnapDomain</w:t>
            </w:r>
          </w:p>
        </w:tc>
        <w:tc>
          <w:tcPr>
            <w:tcW w:type="dxa" w:w="2880"/>
          </w:tcPr>
          <w:p>
            <w:r/>
            <w:r>
              <w:t>Domain-finder SaaS — clear utility, recurring</w:t>
            </w:r>
          </w:p>
        </w:tc>
        <w:tc>
          <w:tcPr>
            <w:tcW w:type="dxa" w:w="2880"/>
          </w:tcPr>
          <w:p>
            <w:r/>
            <w:r>
              <w:t>Subscription (currently p0-blocked on repo path)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The Agent Stack newsletter</w:t>
            </w:r>
          </w:p>
        </w:tc>
        <w:tc>
          <w:tcPr>
            <w:tcW w:type="dxa" w:w="2880"/>
          </w:tcPr>
          <w:p>
            <w:r/>
            <w:r>
              <w:t>Owned audience → sponsorships + referrals</w:t>
            </w:r>
          </w:p>
        </w:tc>
        <w:tc>
          <w:tcPr>
            <w:tcW w:type="dxa" w:w="2880"/>
          </w:tcPr>
          <w:p>
            <w:r/>
            <w:r>
              <w:t>Sponsor slots via Beehiiv</w:t>
            </w:r>
          </w:p>
        </w:tc>
      </w:tr>
      <w:tr>
        <w:tc>
          <w:tcPr>
            <w:tcW w:type="dxa" w:w="2880"/>
          </w:tcPr>
          <w:p>
            <w:r/>
            <w:r>
              <w:t>Innerverse / studios (long tail)</w:t>
            </w:r>
          </w:p>
        </w:tc>
        <w:tc>
          <w:tcPr>
            <w:tcW w:type="dxa" w:w="2880"/>
          </w:tcPr>
          <w:p>
            <w:r/>
            <w:r>
              <w:t>Consumer, virality play</w:t>
            </w:r>
          </w:p>
        </w:tc>
        <w:tc>
          <w:tcPr>
            <w:tcW w:type="dxa" w:w="2880"/>
          </w:tcPr>
          <w:p>
            <w:r/>
            <w:r>
              <w:t>Keep free for now — top-of-funnel, not revenue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Cheapest ways to get attention (ranked by $/attention)</w:t>
      </w:r>
    </w:p>
    <w:p>
      <w:pPr>
        <w:pStyle w:val="ListNumber"/>
      </w:pPr>
      <w:r>
        <w:rPr>
          <w:b/>
        </w:rPr>
        <w:t>Free, high-intent first:</w:t>
      </w:r>
      <w:r>
        <w:t xml:space="preserve"> Product Hunt launch · Hacker News · Reddit</w:t>
      </w:r>
    </w:p>
    <w:p>
      <w:r>
        <w:t xml:space="preserve">   (r/AI_Agents, r/LocalLLaMA, r/SaaS) · X/LinkedIn build-in-public posts.</w:t>
      </w:r>
    </w:p>
    <w:p>
      <w:pPr>
        <w:pStyle w:val="ListNumber"/>
      </w:pPr>
      <w:r>
        <w:rPr>
          <w:b/>
        </w:rPr>
        <w:t>Owned channel:</w:t>
      </w:r>
      <w:r>
        <w:t xml:space="preserve"> The Agent Stack newsletter cross-promotes every product.</w:t>
      </w:r>
    </w:p>
    <w:p>
      <w:pPr>
        <w:pStyle w:val="ListNumber"/>
      </w:pPr>
      <w:r>
        <w:rPr>
          <w:b/>
        </w:rPr>
        <w:t>Cheap paid:</w:t>
      </w:r>
      <w:r>
        <w:t xml:space="preserve"> </w:t>
      </w:r>
      <w:r>
        <w:rPr>
          <w:b/>
        </w:rPr>
        <w:t>Bing/Microsoft Ads first</w:t>
      </w:r>
      <w:r>
        <w:t xml:space="preserve"> (CPC often 1/3 of Google) →</w:t>
      </w:r>
    </w:p>
    <w:p>
      <w:r>
        <w:t xml:space="preserve">   then Google Performance Max. Yahoo search is served by Bing — same buy.</w:t>
      </w:r>
    </w:p>
    <w:p>
      <w:r>
        <w:t xml:space="preserve">   Start tiny ($5–10/day), kill losers fast.</w:t>
      </w:r>
    </w:p>
    <w:p>
      <w:pPr>
        <w:pStyle w:val="ListNumber"/>
      </w:pPr>
      <w:r>
        <w:rPr>
          <w:b/>
        </w:rPr>
        <w:t>Crowdfunding:</w:t>
      </w:r>
      <w:r>
        <w:t xml:space="preserve"> Kickstarter/Indiegogo fit a </w:t>
      </w:r>
      <w:r>
        <w:rPr>
          <w:i/>
        </w:rPr>
        <w:t>packaged, story-driven</w:t>
      </w:r>
    </w:p>
    <w:p>
      <w:r>
        <w:t xml:space="preserve">   product — best fit is a Foundry "agentic toolkit" bundle, not raw SaaS.</w:t>
      </w:r>
    </w:p>
    <w:p>
      <w:r>
        <w:t xml:space="preserve">   For SaaS, a waitlist + pre-sale beats crowdfunding.</w:t>
      </w:r>
    </w:p>
    <w:p>
      <w:pPr>
        <w:spacing w:before="280" w:after="80"/>
      </w:pPr>
      <w:r>
        <w:rPr>
          <w:b/>
          <w:color w:val="141413"/>
          <w:sz w:val="36"/>
        </w:rPr>
        <w:t>Recruit sellers (others sell for you)</w:t>
      </w:r>
    </w:p>
    <w:p>
      <w:pPr>
        <w:pStyle w:val="ListBullet"/>
      </w:pPr>
      <w:r>
        <w:rPr>
          <w:b/>
        </w:rPr>
        <w:t>Affiliate / referral program:</w:t>
      </w:r>
      <w:r>
        <w:t xml:space="preserve"> unique referral codes, pay X% per paying</w:t>
      </w:r>
    </w:p>
    <w:p>
      <w:r>
        <w:t xml:space="preserve">  customer. Lowest-risk way to get others selling — they only earn on results.</w:t>
      </w:r>
    </w:p>
    <w:p>
      <w:pPr>
        <w:pStyle w:val="ListBullet"/>
      </w:pPr>
      <w:r>
        <w:t>Seed it with the newsletter audience and anyone in Harnoor's network.</w:t>
      </w:r>
    </w:p>
    <w:p>
      <w:pPr>
        <w:spacing w:before="280" w:after="80"/>
      </w:pPr>
      <w:r>
        <w:rPr>
          <w:b/>
          <w:color w:val="141413"/>
          <w:sz w:val="36"/>
        </w:rPr>
        <w:t>Newsletter — Beta 0.1</w:t>
      </w:r>
    </w:p>
    <w:p>
      <w:r>
        <w:t xml:space="preserve">The Agent Stack is </w:t>
      </w:r>
      <w:r>
        <w:rPr>
          <w:b/>
        </w:rPr>
        <w:t>Beta 0.1</w:t>
      </w:r>
      <w:r>
        <w:t xml:space="preserve"> — label it as such on the page + email footer</w:t>
      </w:r>
    </w:p>
    <w:p>
      <w:r>
        <w:t>so early subscribers know it's evolving. Sponsorship-readiness comes with the</w:t>
      </w:r>
    </w:p>
    <w:p>
      <w:r>
        <w:t>Beehiiv migration (already queued).</w:t>
      </w:r>
    </w:p>
    <w:p>
      <w:pPr>
        <w:spacing w:before="280" w:after="80"/>
      </w:pPr>
      <w:r>
        <w:rPr>
          <w:b/>
          <w:color w:val="141413"/>
          <w:sz w:val="36"/>
        </w:rPr>
        <w:t>Podcast — in works</w:t>
      </w:r>
    </w:p>
    <w:p>
      <w:r>
        <w:t>Podcast is in progress — keep as a queued channel; not a near-term revenue</w:t>
      </w:r>
    </w:p>
    <w:p>
      <w:r>
        <w:t>source. Repurpose newsletter content into episodes when ready.</w:t>
      </w:r>
    </w:p>
    <w:p>
      <w:pPr>
        <w:spacing w:before="280" w:after="80"/>
      </w:pPr>
      <w:r>
        <w:rPr>
          <w:b/>
          <w:color w:val="141413"/>
          <w:sz w:val="36"/>
        </w:rPr>
        <w:t>The 90-day money sequence</w:t>
      </w:r>
    </w:p>
    <w:p>
      <w:pPr>
        <w:pStyle w:val="ListBullet"/>
      </w:pPr>
      <w:r>
        <w:rPr>
          <w:b/>
        </w:rPr>
        <w:t>Weeks 1–2:</w:t>
      </w:r>
      <w:r>
        <w:t xml:space="preserve"> Pick the ONE flagship to push first (recommend The Foundry).</w:t>
      </w:r>
    </w:p>
    <w:p>
      <w:r>
        <w:t xml:space="preserve">  Add pricing/waitlist. Label newsletter Beta 0.1.</w:t>
      </w:r>
    </w:p>
    <w:p>
      <w:pPr>
        <w:pStyle w:val="ListBullet"/>
      </w:pPr>
      <w:r>
        <w:rPr>
          <w:b/>
        </w:rPr>
        <w:t>Weeks 3–4:</w:t>
      </w:r>
      <w:r>
        <w:t xml:space="preserve"> Product Hunt + HN + Reddit launch. Stand up the affiliate program.</w:t>
      </w:r>
    </w:p>
    <w:p>
      <w:pPr>
        <w:pStyle w:val="ListBullet"/>
      </w:pPr>
      <w:r>
        <w:rPr>
          <w:b/>
        </w:rPr>
        <w:t>Weeks 5–8:</w:t>
      </w:r>
      <w:r>
        <w:t xml:space="preserve"> Bing Ads test ($5–10/day) → scale only winners. Newsletter</w:t>
      </w:r>
    </w:p>
    <w:p>
      <w:r>
        <w:t xml:space="preserve">  sponsor outreach.</w:t>
      </w:r>
    </w:p>
    <w:p>
      <w:pPr>
        <w:pStyle w:val="ListBullet"/>
      </w:pPr>
      <w:r>
        <w:rPr>
          <w:b/>
        </w:rPr>
        <w:t>Weeks 9–12:</w:t>
      </w:r>
      <w:r>
        <w:t xml:space="preserve"> Crowdfunding campaign for the packaged bundle if Weeks 1–8</w:t>
      </w:r>
    </w:p>
    <w:p>
      <w:r>
        <w:t xml:space="preserve">  show real demand signal.</w:t>
      </w:r>
    </w:p>
    <w:p>
      <w:pPr>
        <w:spacing w:before="280" w:after="80"/>
      </w:pPr>
      <w:r>
        <w:rPr>
          <w:b/>
          <w:color w:val="141413"/>
          <w:sz w:val="36"/>
        </w:rPr>
        <w:t>Change log</w:t>
      </w:r>
    </w:p>
    <w:p>
      <w:pPr>
        <w:pStyle w:val="ListBullet"/>
      </w:pPr>
      <w:r>
        <w:t>2026-05-17: created — revenue &amp; marketing plan; work queued to MASTER-TASKS.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