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SILENT — Top 5 Questions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Q: What if I want to use it more?</w:t>
      </w:r>
    </w:p>
    <w:p>
      <w:r>
        <w:t>You can't. That's the point. SILENT is not an app you use — it's a ritual you keep. The 12-hour lock is not a bug or a paywall. It is the entire product. Every other app in your phone wants more of your time. SILENT is the only one built to want less.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Q: How does it make money?</w:t>
      </w:r>
    </w:p>
    <w:p>
      <w:r>
        <w:t>Annual pass. $24/year. The tagline is "for the joy of not opening it." There are no ads, no engagement loops, no premium features behind a paywall. The business model is structurally aligned with the user: SILENT earns nothing from your time, so it has no incentive to steal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Q: What does it actually do?</w:t>
      </w:r>
    </w:p>
    <w:p>
      <w:r>
        <w:t>It helps you name what matters. Not organize it. Not schedule it. Name it. There is cognitive and emotional power in writing one sentence about what actually deserves your attention today — and then being locked out from second-guessing it. The archive (long-press from the locked screen) shows your last 30 statements. No commentary. No streaks for that. Just the record of what you said mattered.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Q: Is this an app or a piece of art?</w:t>
      </w:r>
    </w:p>
    <w:p>
      <w:r>
        <w:t>Yes.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Q: What's the streak?</w:t>
      </w:r>
    </w:p>
    <w:p>
      <w:r>
        <w:t>Days you respected the lock. You can't fake it — the app tracks whether you tried to reopen during the lock window. Streak is shown small, in off-white, bottom corner of the locked screen. It is not the point of the app. It is evidence of character.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SILENT. Opens once. Asks one question. Then closes for 12 hours.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