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TITAN Plans Audit — 2026-05-13</w:t>
      </w:r>
    </w:p>
    <w:p>
      <w:r>
        <w:t>_Generated: 2026-05-13 18:13 · Top-30 most-recent memos · Gemini 2.5 Pro_</w:t>
      </w:r>
    </w:p>
    <w:p>
      <w:r>
        <w:t>To: Harnoor Singh</w:t>
      </w:r>
    </w:p>
    <w:p>
      <w:r>
        <w:t>From: TITAN Auditor</w:t>
      </w:r>
    </w:p>
    <w:p>
      <w:r>
        <w:t>Date: 2026-05-13</w:t>
      </w:r>
    </w:p>
    <w:p>
      <w:r>
        <w:t>Subject: Comprehensive Audit of TITAN Plans and Operations</w:t>
      </w:r>
    </w:p>
    <w:p>
      <w:r>
        <w:t>Harnoor,</w:t>
      </w:r>
    </w:p>
    <w:p>
      <w:r>
        <w:t>This memo provides a comprehensive audit of TITAN's current plans and operational state, synthesized from all provided memos. My analysis focuses on identifying inefficiencies, contradictions, missed opportunities, and critical next steps to ensure TITAN's continued, effective evolution.</w:t>
      </w:r>
    </w:p>
    <w:p>
      <w:r>
        <w:t>&lt;span style="color:#4F46E5"&gt;1. STALE PLANS&lt;/span&gt;</w:t>
      </w:r>
    </w:p>
    <w:p>
      <w:r>
        <w:t>Several plans are referenced as in-flight but are either completed, superseded, or no longer applicable:</w:t>
      </w:r>
    </w:p>
    <w:p>
      <w:pPr>
        <w:pStyle w:val="ListBullet"/>
      </w:pPr>
      <w:r>
        <w:rPr>
          <w:b/>
        </w:rPr>
        <w:t>`audits\TASKS.md` entries for "Verification-Before-Claim" and "Fix cron job ordering for titan-daily-feed/titan-nightly-reindex"</w:t>
      </w:r>
      <w:r>
        <w:t xml:space="preserve">: These are marked as </w:t>
      </w:r>
      <w:r>
        <w:t>[resolved:stale]</w:t>
      </w:r>
      <w:r>
        <w:t xml:space="preserve"> or </w:t>
      </w:r>
      <w:r>
        <w:t>[resolved:not-applicable]</w:t>
      </w:r>
      <w:r>
        <w:t xml:space="preserve"> in the </w:t>
      </w:r>
      <w:r>
        <w:t>audits\TASKS.md</w:t>
      </w:r>
      <w:r>
        <w:t xml:space="preserve"> file itself, stating they refer to legacy UI or superseded cron architectures.</w:t>
      </w:r>
    </w:p>
    <w:p>
      <w:pPr>
        <w:pStyle w:val="ListBullet"/>
      </w:pPr>
      <w:r>
        <w:rPr>
          <w:b/>
        </w:rPr>
        <w:t>`audits\TASKS.md` entries for "Execute TITAN Claude Code v2.1.49 → v2.1.119 upgrade"</w:t>
      </w:r>
      <w:r>
        <w:t xml:space="preserve">: This is marked </w:t>
      </w:r>
      <w:r>
        <w:t>[blocked-on-user]</w:t>
      </w:r>
      <w:r>
        <w:t xml:space="preserve"> in </w:t>
      </w:r>
      <w:r>
        <w:t>audits\TASKS.md</w:t>
      </w:r>
      <w:r>
        <w:t>, indicating it's a user-side action and not an in-flight TITAN plan.</w:t>
      </w:r>
    </w:p>
    <w:p>
      <w:pPr>
        <w:pStyle w:val="ListBullet"/>
      </w:pPr>
      <w:r>
        <w:rPr>
          <w:b/>
        </w:rPr>
        <w:t>`audits\TITAN-OVERHAUL-2026-05-13.md` references to `staging/` memory tier</w:t>
      </w:r>
      <w:r>
        <w:t xml:space="preserve">: The memo explicitly states </w:t>
      </w:r>
      <w:r>
        <w:t>STAGING directory does not exist — broken reference in CLAUDE.md's "tiered memory" claim</w:t>
      </w:r>
      <w:r>
        <w:t>. This plan component is stale and needs resolution.</w:t>
      </w:r>
    </w:p>
    <w:p>
      <w:pPr>
        <w:pStyle w:val="ListBullet"/>
      </w:pPr>
      <w:r>
        <w:rPr>
          <w:b/>
        </w:rPr>
        <w:t>`audits\CLAUDE-CODE-2026-FEATURES-FOR-TITAN.md` mentions of `WebFetch` for raw HTML</w:t>
      </w:r>
      <w:r>
        <w:t xml:space="preserve">: The memo's "Sunset List" explicitly recommends replacing </w:t>
      </w:r>
      <w:r>
        <w:t>WebFetch</w:t>
      </w:r>
      <w:r>
        <w:t xml:space="preserve"> with the </w:t>
      </w:r>
      <w:r>
        <w:t>Firecrawl plugin</w:t>
      </w:r>
      <w:r>
        <w:t xml:space="preserve">, indicating </w:t>
      </w:r>
      <w:r>
        <w:t>WebFetch</w:t>
      </w:r>
      <w:r>
        <w:t xml:space="preserve"> is a superseded tool.</w:t>
      </w:r>
    </w:p>
    <w:p>
      <w:r>
        <w:t>&lt;span style="color:#EF4444"&gt;2. CONTRADICTIONS&lt;/span&gt;</w:t>
      </w:r>
    </w:p>
    <w:p>
      <w:pPr>
        <w:pStyle w:val="ListBullet"/>
      </w:pPr>
      <w:r>
        <w:rPr>
          <w:b/>
        </w:rPr>
        <w:t>Task Tracking Canonical Source</w:t>
      </w:r>
      <w:r>
        <w:t>:</w:t>
      </w:r>
    </w:p>
    <w:p>
      <w:pPr>
        <w:pStyle w:val="ListBullet"/>
      </w:pPr>
      <w:r>
        <w:t>audits\TITAN-OVERHAUL-2026-05-13.md</w:t>
      </w:r>
      <w:r>
        <w:t xml:space="preserve"> states: "The dashboard, PENDING, and TASKS.md disagree about reality." It then recommends: "Reconcile task-tracking: pick ONE canonical source (PENDING.md) and rebuild </w:t>
      </w:r>
      <w:r>
        <w:t>titan-tasks-latest.json</w:t>
      </w:r>
      <w:r>
        <w:t xml:space="preserve"> + dashboard from it on every TodoWrite."</w:t>
      </w:r>
    </w:p>
    <w:p>
      <w:pPr>
        <w:pStyle w:val="ListBullet"/>
      </w:pPr>
      <w:r>
        <w:t>audits\TASK-CONTINUITY-RESEARCH-2026-05-13.md</w:t>
      </w:r>
      <w:r>
        <w:t xml:space="preserve"> states: "Declare TASKS.md files as the one source of truth. TodoWrite becomes a session-local scratchpad only. A nightly reconciler script reads </w:t>
      </w:r>
      <w:r>
        <w:t>titan-tasks-latest.json</w:t>
      </w:r>
      <w:r>
        <w:t xml:space="preserve"> and appends any net-new tasks (by title hash) to the appropriate project TASKS.md."</w:t>
      </w:r>
    </w:p>
    <w:p>
      <w:pPr>
        <w:pStyle w:val="ListBullet"/>
      </w:pPr>
      <w:r>
        <w:rPr>
          <w:b/>
        </w:rPr>
        <w:t>Contradiction</w:t>
      </w:r>
      <w:r>
        <w:t xml:space="preserve">: One memo advocates for </w:t>
      </w:r>
      <w:r>
        <w:t>PENDING.md</w:t>
      </w:r>
      <w:r>
        <w:t xml:space="preserve"> as the single source of truth, while the other advocates for </w:t>
      </w:r>
      <w:r>
        <w:t>TASKS.md</w:t>
      </w:r>
      <w:r>
        <w:t xml:space="preserve"> files (aggregated from project-specific ones) as the single source of truth. Both cannot be the "one source of truth."</w:t>
      </w:r>
    </w:p>
    <w:p>
      <w:pPr>
        <w:pStyle w:val="ListBullet"/>
      </w:pPr>
      <w:r>
        <w:rPr>
          <w:b/>
        </w:rPr>
        <w:t>ORACLE Agent Scope</w:t>
      </w:r>
      <w:r>
        <w:t>:</w:t>
      </w:r>
    </w:p>
    <w:p>
      <w:pPr>
        <w:pStyle w:val="ListBullet"/>
      </w:pPr>
      <w:r>
        <w:t>audits\TITAN-OVERHAUL-2026-05-13.md</w:t>
      </w:r>
      <w:r>
        <w:t xml:space="preserve"> states: "ORACLE and SCOUT have a fuzzy boundary and should be re-scoped or merged." It also explicitly recommends: "Agent boundary: ORACLE merges into SCOUT. Both default to Perplexity. Two agents with the same default tool create routing ambiguity. Retire ORACLE; expand SCOUT."</w:t>
      </w:r>
    </w:p>
    <w:p>
      <w:pPr>
        <w:pStyle w:val="ListBullet"/>
      </w:pPr>
      <w:r>
        <w:t>oracle\MASTER-BRIEF-2026-05-13.md</w:t>
      </w:r>
      <w:r>
        <w:t xml:space="preserve"> and </w:t>
      </w:r>
      <w:r>
        <w:t>oracle\REVIEW-2026-05-13.md</w:t>
      </w:r>
      <w:r>
        <w:t xml:space="preserve"> describe the launch of the "ORACLE manifestation studio" with five new apps, and </w:t>
      </w:r>
      <w:r>
        <w:t>oracle\TASKS.md</w:t>
      </w:r>
      <w:r>
        <w:t xml:space="preserve"> lists </w:t>
      </w:r>
      <w:r>
        <w:t>oracle</w:t>
      </w:r>
      <w:r>
        <w:t xml:space="preserve"> as an active project.</w:t>
      </w:r>
    </w:p>
    <w:p>
      <w:pPr>
        <w:pStyle w:val="ListBullet"/>
      </w:pPr>
      <w:r>
        <w:rPr>
          <w:b/>
        </w:rPr>
        <w:t>Contradiction</w:t>
      </w:r>
      <w:r>
        <w:t>: The audit recommends retiring ORACLE, while other memos indicate ORACLE is a recently launched and active studio with new products. This suggests a disconnect between the strategic audit and recent operational launches.</w:t>
      </w:r>
    </w:p>
    <w:p>
      <w:r>
        <w:t>&lt;span style="color:#0D9488"&gt;3. IGNORED ASKS&lt;/span&gt;</w:t>
      </w:r>
    </w:p>
    <w:p>
      <w:pPr>
        <w:pStyle w:val="ListBullet"/>
      </w:pPr>
      <w:r>
        <w:rPr>
          <w:b/>
        </w:rPr>
        <w:t>Harnoor's Training Schedule Integration in Move App</w:t>
      </w:r>
      <w:r>
        <w:t xml:space="preserve">: </w:t>
      </w:r>
      <w:r>
        <w:t>livegrow-apps\TASKS.md</w:t>
      </w:r>
      <w:r>
        <w:t xml:space="preserve"> lists a </w:t>
      </w:r>
      <w:r>
        <w:t>[#p1] [#me] [#integration] Integrate Harnoor's training schedule into Move app</w:t>
      </w:r>
      <w:r>
        <w:t xml:space="preserve"> with the source </w:t>
      </w:r>
      <w:r>
        <w:t>F:/TITAN/projects/me/harnoor-training-schedule.md</w:t>
      </w:r>
      <w:r>
        <w:t>. No other memo reflects this integration or its completion. This seems to be a specific, personalized ask for Harnoor that has not been addressed in broader TITAN plans.</w:t>
      </w:r>
    </w:p>
    <w:p>
      <w:r>
        <w:t>&lt;span style="color:#D97706"&gt;4. DEAD IDEAS&lt;/span&gt;</w:t>
      </w:r>
    </w:p>
    <w:p>
      <w:pPr>
        <w:pStyle w:val="ListBullet"/>
      </w:pPr>
      <w:r>
        <w:rPr>
          <w:b/>
        </w:rPr>
        <w:t>Knowledge Graph Visualizer (`TITAN Interface Upgrade Roadmap`)</w:t>
      </w:r>
      <w:r>
        <w:t>: Ranked #8 (Medium impact, 22-30 hours effort), this idea was pushed down the recommended sprint order.</w:t>
      </w:r>
    </w:p>
    <w:p>
      <w:pPr>
        <w:pStyle w:val="ListBullet"/>
      </w:pPr>
      <w:r>
        <w:rPr>
          <w:b/>
        </w:rPr>
        <w:t>Why resurrect</w:t>
      </w:r>
      <w:r>
        <w:t xml:space="preserve">: The </w:t>
      </w:r>
      <w:r>
        <w:t>audits\TITAN-OVERHAUL-2026-05-13.md</w:t>
      </w:r>
      <w:r>
        <w:t xml:space="preserve"> highlights memory health issues and the density of the feedback folder. A Knowledge Graph Visualizer would provide an invaluable "TITAN's brain visible" surface, making the memory system tangible and aiding in self-audits and onboarding collaborators. It directly addresses the complexity of TITAN's growing knowledge base and could help identify stale or duplicated memory entries more effectively than manual methods or the </w:t>
      </w:r>
      <w:r>
        <w:t>/dream</w:t>
      </w:r>
      <w:r>
        <w:t xml:space="preserve"> skill.</w:t>
      </w:r>
    </w:p>
    <w:p>
      <w:r>
        <w:t>&lt;span style="color:#7C3AED"&gt;5. MISSED WINS&lt;/span&gt;</w:t>
      </w:r>
    </w:p>
    <w:p>
      <w:pPr>
        <w:pStyle w:val="ListBullet"/>
      </w:pPr>
      <w:r>
        <w:rPr>
          <w:b/>
        </w:rPr>
        <w:t>CHILDHOOD App Wiring</w:t>
      </w:r>
      <w:r>
        <w:t xml:space="preserve">: </w:t>
      </w:r>
      <w:r>
        <w:t>audits\MVP-BREADTH-2026-05-13.md</w:t>
      </w:r>
      <w:r>
        <w:t xml:space="preserve"> explicitly calls out </w:t>
      </w:r>
      <w:r>
        <w:t>CHILDHOOD</w:t>
      </w:r>
      <w:r>
        <w:t xml:space="preserve"> as the "Recommendation: Next Round of Investment" and a "quick win." It states: "The nightly generation pipeline already exists. The gap between 'sketch' and 'real product' is a single file: wire the audio player to the S3 path and add a 30-day archive scroll. That is one session of work." Despite this, </w:t>
      </w:r>
      <w:r>
        <w:t>oracle\REVIEW-2026-05-13.md</w:t>
      </w:r>
      <w:r>
        <w:t xml:space="preserve"> only mentions </w:t>
      </w:r>
      <w:r>
        <w:t>CHILDHOOD</w:t>
      </w:r>
      <w:r>
        <w:t xml:space="preserve"> received a "session upgrade" as part of the ORACLE deployment pass, and </w:t>
      </w:r>
      <w:r>
        <w:t>innerverse-spinoffs\childhood\changelog.md</w:t>
      </w:r>
      <w:r>
        <w:t xml:space="preserve"> details UI improvements, but neither explicitly confirms the S3 wiring for nightly audio output, which was identified as the critical "make it real" step. This suggests the core "quick win" of fully wiring the nightly audio output may have been missed or not explicitly confirmed as done.</w:t>
      </w:r>
    </w:p>
    <w:p>
      <w:r>
        <w:t>&lt;span style="color:#4F46E5"&gt;6. TOP-3 NEXT ACTIONS&lt;/span&gt;</w:t>
      </w:r>
    </w:p>
    <w:p>
      <w:r>
        <w:t xml:space="preserve">ACTION 1: </w:t>
      </w:r>
      <w:r>
        <w:rPr>
          <w:b/>
        </w:rPr>
        <w:t>Resolve Task Tracking Canonical Source</w:t>
      </w:r>
      <w:r>
        <w:t xml:space="preserve"> — Clarify whether </w:t>
      </w:r>
      <w:r>
        <w:t>PENDING.md</w:t>
      </w:r>
      <w:r>
        <w:t xml:space="preserve"> or aggregated </w:t>
      </w:r>
      <w:r>
        <w:t>TASKS.md</w:t>
      </w:r>
      <w:r>
        <w:t xml:space="preserve"> files are the single source of truth for TITAN's task backlog. Implement the chosen reconciliation script (Patch 3 from </w:t>
      </w:r>
      <w:r>
        <w:t>TASK-CONTINUITY-RESEARCH</w:t>
      </w:r>
      <w:r>
        <w:t xml:space="preserve">) and update </w:t>
      </w:r>
      <w:r>
        <w:t>CLAUDE.md</w:t>
      </w:r>
      <w:r>
        <w:t xml:space="preserve"> and dashboard accordingly. (~4h)</w:t>
      </w:r>
    </w:p>
    <w:p>
      <w:r>
        <w:t xml:space="preserve">ACTION 2: </w:t>
      </w:r>
      <w:r>
        <w:rPr>
          <w:b/>
        </w:rPr>
        <w:t>Implement Task Continuity Patches 1, 2, 4, 5</w:t>
      </w:r>
      <w:r>
        <w:t xml:space="preserve"> — Ship the </w:t>
      </w:r>
      <w:r>
        <w:t>SessionStart</w:t>
      </w:r>
      <w:r>
        <w:t xml:space="preserve"> hook to load the full backlog, the </w:t>
      </w:r>
      <w:r>
        <w:t>PreCompact</w:t>
      </w:r>
      <w:r>
        <w:t xml:space="preserve"> hook to diff in-session todos, the </w:t>
      </w:r>
      <w:r>
        <w:t>StopSession</w:t>
      </w:r>
      <w:r>
        <w:t xml:space="preserve"> hook for session summaries, and the </w:t>
      </w:r>
      <w:r>
        <w:t>CLAUDE.md</w:t>
      </w:r>
      <w:r>
        <w:t xml:space="preserve"> instruction to read </w:t>
      </w:r>
      <w:r>
        <w:t>PENDING.md</w:t>
      </w:r>
      <w:r>
        <w:t>. These are low-effort, high-impact fixes for TITAN's "forgetful" problem. (~4h)</w:t>
      </w:r>
    </w:p>
    <w:p>
      <w:r>
        <w:t xml:space="preserve">ACTION 3: </w:t>
      </w:r>
      <w:r>
        <w:rPr>
          <w:b/>
        </w:rPr>
        <w:t>Address ORACLE/SCOUT Agent Boundary</w:t>
      </w:r>
      <w:r>
        <w:t xml:space="preserve"> — Reconcile the strategic recommendation to merge/retire ORACLE with its recent launch as a studio. Either explicitly define distinct roles to eliminate ambiguity or proceed with the merger, ensuring existing ORACLE studio functionality is preserved under SCOUT's purview. (~2h)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