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Agentic Hub Design DNA — Extracted 2026-05-24</w:t>
      </w:r>
    </w:p>
    <w:p>
      <w:pPr>
        <w:ind w:left="432"/>
      </w:pPr>
      <w:r>
        <w:rPr>
          <w:i/>
          <w:color w:val="666666"/>
        </w:rPr>
        <w:t>Source: https://innerverse-voice-scratch.s3.us-east-1.amazonaws.com/agentic-hub/index.html</w:t>
      </w:r>
    </w:p>
    <w:p>
      <w:pPr>
        <w:ind w:left="432"/>
      </w:pPr>
      <w:r>
        <w:rPr>
          <w:i/>
          <w:color w:val="666666"/>
        </w:rPr>
        <w:t>Purpose: Reference for reskinning Genius (genius.silentinfinity.com) to match this aesthetic exactly.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CSS Custom Properties (verbatim from :root)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rPr>
          <w:b/>
        </w:rPr>
        <w:t>Note — Genius already has these tokens exactly.</w:t>
      </w:r>
      <w:r>
        <w:t xml:space="preserve"> The only delta is:</w:t>
      </w:r>
    </w:p>
    <w:p>
      <w:pPr>
        <w:pStyle w:val="ListBullet"/>
      </w:pPr>
      <w:r>
        <w:t xml:space="preserve">Genius adds </w:t>
      </w:r>
      <w:r>
        <w:t>--line-soft:#1a1d24</w:t>
      </w:r>
      <w:r>
        <w:t xml:space="preserve">, </w:t>
      </w:r>
      <w:r>
        <w:t>--accent-glow:rgba(106,169,255,.35)</w:t>
      </w:r>
      <w:r>
        <w:t xml:space="preserve"> (additional tokens — keep them)</w:t>
      </w:r>
    </w:p>
    <w:p>
      <w:pPr>
        <w:pStyle w:val="ListBullet"/>
      </w:pPr>
      <w:r>
        <w:t xml:space="preserve">Agentic Hub </w:t>
      </w:r>
      <w:r>
        <w:t>--line:#2a2e3a</w:t>
      </w:r>
      <w:r>
        <w:t xml:space="preserve"> vs Genius </w:t>
      </w:r>
      <w:r>
        <w:t>--line:#23262f</w:t>
      </w:r>
      <w:r>
        <w:t xml:space="preserve"> — Agentic Hub is slightly lighter/more visible. Genius should adopt </w:t>
      </w:r>
      <w:r>
        <w:t>#2a2e3a</w:t>
      </w:r>
      <w:r>
        <w:t>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Body Background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Agentic Hub uses a single, tighter top-center blue bloom. Genius adds a secondary teal bloom at 90% right — a subtle but real difference; remove the secondary gradient to match exactly, or keep it (it's additive, not garish).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Typography Stack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Type Scale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Role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Size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Weight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Letter-spacing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Color</w:t>
            </w:r>
          </w:p>
        </w:tc>
      </w:tr>
      <w:tr>
        <w:tc>
          <w:tcPr>
            <w:tcW w:type="dxa" w:w="1728"/>
          </w:tcPr>
          <w:p>
            <w:r/>
            <w:r>
              <w:t>H1 (hero)</w:t>
            </w:r>
          </w:p>
        </w:tc>
        <w:tc>
          <w:tcPr>
            <w:tcW w:type="dxa" w:w="1728"/>
          </w:tcPr>
          <w:p>
            <w:r/>
            <w:r>
              <w:t>clamp(2.4rem,6.5vw,3.9rem)</w:t>
            </w:r>
          </w:p>
        </w:tc>
        <w:tc>
          <w:tcPr>
            <w:tcW w:type="dxa" w:w="1728"/>
          </w:tcPr>
          <w:p>
            <w:r/>
            <w:r>
              <w:t>800</w:t>
            </w:r>
          </w:p>
        </w:tc>
        <w:tc>
          <w:tcPr>
            <w:tcW w:type="dxa" w:w="1728"/>
          </w:tcPr>
          <w:p>
            <w:r/>
            <w:r>
              <w:t>-.03em</w:t>
            </w:r>
          </w:p>
        </w:tc>
        <w:tc>
          <w:tcPr>
            <w:tcW w:type="dxa" w:w="1728"/>
          </w:tcPr>
          <w:p>
            <w:r/>
            <w:r>
              <w:t>ink via gradient</w:t>
            </w:r>
          </w:p>
        </w:tc>
      </w:tr>
      <w:tr>
        <w:tc>
          <w:tcPr>
            <w:tcW w:type="dxa" w:w="1728"/>
          </w:tcPr>
          <w:p>
            <w:r/>
            <w:r>
              <w:t>H3 (card title)</w:t>
            </w:r>
          </w:p>
        </w:tc>
        <w:tc>
          <w:tcPr>
            <w:tcW w:type="dxa" w:w="1728"/>
          </w:tcPr>
          <w:p>
            <w:r/>
            <w:r>
              <w:t>1.16rem</w:t>
            </w:r>
          </w:p>
        </w:tc>
        <w:tc>
          <w:tcPr>
            <w:tcW w:type="dxa" w:w="1728"/>
          </w:tcPr>
          <w:p>
            <w:r/>
            <w:r>
              <w:t>700</w:t>
            </w:r>
          </w:p>
        </w:tc>
        <w:tc>
          <w:tcPr>
            <w:tcW w:type="dxa" w:w="1728"/>
          </w:tcPr>
          <w:p>
            <w:r/>
            <w:r>
              <w:t>-.01em</w:t>
            </w:r>
          </w:p>
        </w:tc>
        <w:tc>
          <w:tcPr>
            <w:tcW w:type="dxa" w:w="1728"/>
          </w:tcPr>
          <w:p>
            <w:r/>
            <w:r>
              <w:t>ink</w:t>
            </w:r>
          </w:p>
        </w:tc>
      </w:tr>
      <w:tr>
        <w:tc>
          <w:tcPr>
            <w:tcW w:type="dxa" w:w="1728"/>
          </w:tcPr>
          <w:p>
            <w:r/>
            <w:r>
              <w:t>H4 (flow title)</w:t>
            </w:r>
          </w:p>
        </w:tc>
        <w:tc>
          <w:tcPr>
            <w:tcW w:type="dxa" w:w="1728"/>
          </w:tcPr>
          <w:p>
            <w:r/>
            <w:r>
              <w:t>1rem</w:t>
            </w:r>
          </w:p>
        </w:tc>
        <w:tc>
          <w:tcPr>
            <w:tcW w:type="dxa" w:w="1728"/>
          </w:tcPr>
          <w:p>
            <w:r/>
            <w:r>
              <w:t>700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ink</w:t>
            </w:r>
          </w:p>
        </w:tc>
      </w:tr>
      <w:tr>
        <w:tc>
          <w:tcPr>
            <w:tcW w:type="dxa" w:w="1728"/>
          </w:tcPr>
          <w:p>
            <w:r/>
            <w:r>
              <w:t>Eyebrow (mono)</w:t>
            </w:r>
          </w:p>
        </w:tc>
        <w:tc>
          <w:tcPr>
            <w:tcW w:type="dxa" w:w="1728"/>
          </w:tcPr>
          <w:p>
            <w:r/>
            <w:r>
              <w:t>.72rem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.22em</w:t>
            </w:r>
          </w:p>
        </w:tc>
        <w:tc>
          <w:tcPr>
            <w:tcW w:type="dxa" w:w="1728"/>
          </w:tcPr>
          <w:p>
            <w:r/>
            <w:r>
              <w:t>accent</w:t>
            </w:r>
          </w:p>
        </w:tc>
      </w:tr>
      <w:tr>
        <w:tc>
          <w:tcPr>
            <w:tcW w:type="dxa" w:w="1728"/>
          </w:tcPr>
          <w:p>
            <w:r/>
            <w:r>
              <w:t>Section label (mono)</w:t>
            </w:r>
          </w:p>
        </w:tc>
        <w:tc>
          <w:tcPr>
            <w:tcW w:type="dxa" w:w="1728"/>
          </w:tcPr>
          <w:p>
            <w:r/>
            <w:r>
              <w:t>.72rem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.18em</w:t>
            </w:r>
          </w:p>
        </w:tc>
        <w:tc>
          <w:tcPr>
            <w:tcW w:type="dxa" w:w="1728"/>
          </w:tcPr>
          <w:p>
            <w:r/>
            <w:r>
              <w:t>mute</w:t>
            </w:r>
          </w:p>
        </w:tc>
      </w:tr>
      <w:tr>
        <w:tc>
          <w:tcPr>
            <w:tcW w:type="dxa" w:w="1728"/>
          </w:tcPr>
          <w:p>
            <w:r/>
            <w:r>
              <w:t>Lede / body</w:t>
            </w:r>
          </w:p>
        </w:tc>
        <w:tc>
          <w:tcPr>
            <w:tcW w:type="dxa" w:w="1728"/>
          </w:tcPr>
          <w:p>
            <w:r/>
            <w:r>
              <w:t>1.08rem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dim</w:t>
            </w:r>
          </w:p>
        </w:tc>
      </w:tr>
      <w:tr>
        <w:tc>
          <w:tcPr>
            <w:tcW w:type="dxa" w:w="1728"/>
          </w:tcPr>
          <w:p>
            <w:r/>
            <w:r>
              <w:t>Card desc</w:t>
            </w:r>
          </w:p>
        </w:tc>
        <w:tc>
          <w:tcPr>
            <w:tcW w:type="dxa" w:w="1728"/>
          </w:tcPr>
          <w:p>
            <w:r/>
            <w:r>
              <w:t>.9rem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dim</w:t>
            </w:r>
          </w:p>
        </w:tc>
      </w:tr>
      <w:tr>
        <w:tc>
          <w:tcPr>
            <w:tcW w:type="dxa" w:w="1728"/>
          </w:tcPr>
          <w:p>
            <w:r/>
            <w:r>
              <w:t>Card promise</w:t>
            </w:r>
          </w:p>
        </w:tc>
        <w:tc>
          <w:tcPr>
            <w:tcW w:type="dxa" w:w="1728"/>
          </w:tcPr>
          <w:p>
            <w:r/>
            <w:r>
              <w:t>.86rem</w:t>
            </w:r>
          </w:p>
        </w:tc>
        <w:tc>
          <w:tcPr>
            <w:tcW w:type="dxa" w:w="1728"/>
          </w:tcPr>
          <w:p>
            <w:r/>
            <w:r>
              <w:t>500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accent</w:t>
            </w:r>
          </w:p>
        </w:tc>
      </w:tr>
      <w:tr>
        <w:tc>
          <w:tcPr>
            <w:tcW w:type="dxa" w:w="1728"/>
          </w:tcPr>
          <w:p>
            <w:r/>
            <w:r>
              <w:t>CTA link</w:t>
            </w:r>
          </w:p>
        </w:tc>
        <w:tc>
          <w:tcPr>
            <w:tcW w:type="dxa" w:w="1728"/>
          </w:tcPr>
          <w:p>
            <w:r/>
            <w:r>
              <w:t>.82rem</w:t>
            </w:r>
          </w:p>
        </w:tc>
        <w:tc>
          <w:tcPr>
            <w:tcW w:type="dxa" w:w="1728"/>
          </w:tcPr>
          <w:p>
            <w:r/>
            <w:r>
              <w:t>600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ink</w:t>
            </w:r>
          </w:p>
        </w:tc>
      </w:tr>
      <w:tr>
        <w:tc>
          <w:tcPr>
            <w:tcW w:type="dxa" w:w="1728"/>
          </w:tcPr>
          <w:p>
            <w:r/>
            <w:r>
              <w:t>Tags (mono)</w:t>
            </w:r>
          </w:p>
        </w:tc>
        <w:tc>
          <w:tcPr>
            <w:tcW w:type="dxa" w:w="1728"/>
          </w:tcPr>
          <w:p>
            <w:r/>
            <w:r>
              <w:t>.6rem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.1em</w:t>
            </w:r>
          </w:p>
        </w:tc>
        <w:tc>
          <w:tcPr>
            <w:tcW w:type="dxa" w:w="1728"/>
          </w:tcPr>
          <w:p>
            <w:r/>
            <w:r>
              <w:t>good</w:t>
            </w:r>
          </w:p>
        </w:tc>
      </w:tr>
      <w:tr>
        <w:tc>
          <w:tcPr>
            <w:tcW w:type="dxa" w:w="1728"/>
          </w:tcPr>
          <w:p>
            <w:r/>
            <w:r>
              <w:t>Stats label</w:t>
            </w:r>
          </w:p>
        </w:tc>
        <w:tc>
          <w:tcPr>
            <w:tcW w:type="dxa" w:w="1728"/>
          </w:tcPr>
          <w:p>
            <w:r/>
            <w:r>
              <w:t>.8rem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mute</w:t>
            </w:r>
          </w:p>
        </w:tc>
      </w:tr>
      <w:tr>
        <w:tc>
          <w:tcPr>
            <w:tcW w:type="dxa" w:w="1728"/>
          </w:tcPr>
          <w:p>
            <w:r/>
            <w:r>
              <w:t>Footer</w:t>
            </w:r>
          </w:p>
        </w:tc>
        <w:tc>
          <w:tcPr>
            <w:tcW w:type="dxa" w:w="1728"/>
          </w:tcPr>
          <w:p>
            <w:r/>
            <w:r>
              <w:t>.78rem</w:t>
            </w:r>
          </w:p>
        </w:tc>
        <w:tc>
          <w:tcPr>
            <w:tcW w:type="dxa" w:w="1728"/>
          </w:tcPr>
          <w:p>
            <w:r/>
            <w:r>
              <w:t>—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mute</w:t>
            </w:r>
          </w:p>
        </w:tc>
      </w:tr>
      <w:tr>
        <w:tc>
          <w:tcPr>
            <w:tcW w:type="dxa" w:w="1728"/>
          </w:tcPr>
          <w:p>
            <w:r/>
            <w:r>
              <w:t>Tier price</w:t>
            </w:r>
          </w:p>
        </w:tc>
        <w:tc>
          <w:tcPr>
            <w:tcW w:type="dxa" w:w="1728"/>
          </w:tcPr>
          <w:p>
            <w:r/>
            <w:r>
              <w:t>1.7rem</w:t>
            </w:r>
          </w:p>
        </w:tc>
        <w:tc>
          <w:tcPr>
            <w:tcW w:type="dxa" w:w="1728"/>
          </w:tcPr>
          <w:p>
            <w:r/>
            <w:r>
              <w:t>800</w:t>
            </w:r>
          </w:p>
        </w:tc>
        <w:tc>
          <w:tcPr>
            <w:tcW w:type="dxa" w:w="1728"/>
          </w:tcPr>
          <w:p>
            <w:r/>
            <w:r>
              <w:t>0</w:t>
            </w:r>
          </w:p>
        </w:tc>
        <w:tc>
          <w:tcPr>
            <w:tcW w:type="dxa" w:w="1728"/>
          </w:tcPr>
          <w:p>
            <w:r/>
            <w:r>
              <w:t>ink</w:t>
            </w:r>
          </w:p>
        </w:tc>
      </w:tr>
      <w:tr>
        <w:tc>
          <w:tcPr>
            <w:tcW w:type="dxa" w:w="1728"/>
          </w:tcPr>
          <w:p>
            <w:r/>
            <w:r>
              <w:t>Tier name (mono)</w:t>
            </w:r>
          </w:p>
        </w:tc>
        <w:tc>
          <w:tcPr>
            <w:tcW w:type="dxa" w:w="1728"/>
          </w:tcPr>
          <w:p>
            <w:r/>
            <w:r>
              <w:t>.7rem</w:t>
            </w:r>
          </w:p>
        </w:tc>
        <w:tc>
          <w:tcPr>
            <w:tcW w:type="dxa" w:w="1728"/>
          </w:tcPr>
          <w:p>
            <w:r/>
            <w:r>
              <w:t>800</w:t>
            </w:r>
          </w:p>
        </w:tc>
        <w:tc>
          <w:tcPr>
            <w:tcW w:type="dxa" w:w="1728"/>
          </w:tcPr>
          <w:p>
            <w:r/>
            <w:r>
              <w:t>.14em</w:t>
            </w:r>
          </w:p>
        </w:tc>
        <w:tc>
          <w:tcPr>
            <w:tcW w:type="dxa" w:w="1728"/>
          </w:tcPr>
          <w:p>
            <w:r/>
            <w:r>
              <w:t>accent</w:t>
            </w:r>
          </w:p>
        </w:tc>
      </w:tr>
    </w:tbl>
    <w:p/>
    <w:p>
      <w:r>
        <w:t>Line height: body 1.6, hero 1.05.</w:t>
      </w:r>
    </w:p>
    <w:p>
      <w:pPr>
        <w:spacing w:before="200" w:after="80"/>
      </w:pPr>
      <w:r>
        <w:rPr>
          <w:b/>
          <w:color w:val="141413"/>
          <w:sz w:val="28"/>
        </w:rPr>
        <w:t>Heading Gradient (verbatim)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Spacing Rhythm</w:t>
      </w:r>
    </w:p>
    <w:p>
      <w:r>
        <w:t xml:space="preserve">Base unit: </w:t>
      </w:r>
      <w:r>
        <w:rPr>
          <w:b/>
        </w:rPr>
        <w:t>4px (0.25rem)</w:t>
      </w:r>
      <w:r>
        <w:t>. All multiples of 4.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Token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t>Container max-width</w:t>
            </w:r>
          </w:p>
        </w:tc>
        <w:tc>
          <w:tcPr>
            <w:tcW w:type="dxa" w:w="4320"/>
          </w:tcPr>
          <w:p>
            <w:r/>
            <w:r>
              <w:t>1080px</w:t>
            </w:r>
          </w:p>
        </w:tc>
      </w:tr>
      <w:tr>
        <w:tc>
          <w:tcPr>
            <w:tcW w:type="dxa" w:w="4320"/>
          </w:tcPr>
          <w:p>
            <w:r/>
            <w:r>
              <w:t>Container padding</w:t>
            </w:r>
          </w:p>
        </w:tc>
        <w:tc>
          <w:tcPr>
            <w:tcW w:type="dxa" w:w="4320"/>
          </w:tcPr>
          <w:p>
            <w:r/>
            <w:r>
              <w:t>clamp(2.6rem, 6vw, 5rem) 1.4rem 6rem</w:t>
            </w:r>
          </w:p>
        </w:tc>
      </w:tr>
      <w:tr>
        <w:tc>
          <w:tcPr>
            <w:tcW w:type="dxa" w:w="4320"/>
          </w:tcPr>
          <w:p>
            <w:r/>
            <w:r>
              <w:t>Card padding</w:t>
            </w:r>
          </w:p>
        </w:tc>
        <w:tc>
          <w:tcPr>
            <w:tcW w:type="dxa" w:w="4320"/>
          </w:tcPr>
          <w:p>
            <w:r/>
            <w:r>
              <w:t>1.5rem 1.4rem</w:t>
            </w:r>
          </w:p>
        </w:tc>
      </w:tr>
      <w:tr>
        <w:tc>
          <w:tcPr>
            <w:tcW w:type="dxa" w:w="4320"/>
          </w:tcPr>
          <w:p>
            <w:r/>
            <w:r>
              <w:t>Card gap</w:t>
            </w:r>
          </w:p>
        </w:tc>
        <w:tc>
          <w:tcPr>
            <w:tcW w:type="dxa" w:w="4320"/>
          </w:tcPr>
          <w:p>
            <w:r/>
            <w:r>
              <w:t>1rem</w:t>
            </w:r>
          </w:p>
        </w:tc>
      </w:tr>
      <w:tr>
        <w:tc>
          <w:tcPr>
            <w:tcW w:type="dxa" w:w="4320"/>
          </w:tcPr>
          <w:p>
            <w:r/>
            <w:r>
              <w:t>Section gap (above sec label)</w:t>
            </w:r>
          </w:p>
        </w:tc>
        <w:tc>
          <w:tcPr>
            <w:tcW w:type="dxa" w:w="4320"/>
          </w:tcPr>
          <w:p>
            <w:r/>
            <w:r>
              <w:t>2.6rem</w:t>
            </w:r>
          </w:p>
        </w:tc>
      </w:tr>
      <w:tr>
        <w:tc>
          <w:tcPr>
            <w:tcW w:type="dxa" w:w="4320"/>
          </w:tcPr>
          <w:p>
            <w:r/>
            <w:r>
              <w:t>Section label bottom</w:t>
            </w:r>
          </w:p>
        </w:tc>
        <w:tc>
          <w:tcPr>
            <w:tcW w:type="dxa" w:w="4320"/>
          </w:tcPr>
          <w:p>
            <w:r/>
            <w:r>
              <w:t>1.2rem + 0.7rem border</w:t>
            </w:r>
          </w:p>
        </w:tc>
      </w:tr>
      <w:tr>
        <w:tc>
          <w:tcPr>
            <w:tcW w:type="dxa" w:w="4320"/>
          </w:tcPr>
          <w:p>
            <w:r/>
            <w:r>
              <w:t>Card-img height</w:t>
            </w:r>
          </w:p>
        </w:tc>
        <w:tc>
          <w:tcPr>
            <w:tcW w:type="dxa" w:w="4320"/>
          </w:tcPr>
          <w:p>
            <w:r/>
            <w:r>
              <w:t>148px</w:t>
            </w:r>
          </w:p>
        </w:tc>
      </w:tr>
      <w:tr>
        <w:tc>
          <w:tcPr>
            <w:tcW w:type="dxa" w:w="4320"/>
          </w:tcPr>
          <w:p>
            <w:r/>
            <w:r>
              <w:t>Hero img height</w:t>
            </w:r>
          </w:p>
        </w:tc>
        <w:tc>
          <w:tcPr>
            <w:tcW w:type="dxa" w:w="4320"/>
          </w:tcPr>
          <w:p>
            <w:r/>
            <w:r>
              <w:t>clamp(180px, 27vw, 280px)</w:t>
            </w:r>
          </w:p>
        </w:tc>
      </w:tr>
      <w:tr>
        <w:tc>
          <w:tcPr>
            <w:tcW w:type="dxa" w:w="4320"/>
          </w:tcPr>
          <w:p>
            <w:r/>
            <w:r>
              <w:t>Icon box</w:t>
            </w:r>
          </w:p>
        </w:tc>
        <w:tc>
          <w:tcPr>
            <w:tcW w:type="dxa" w:w="4320"/>
          </w:tcPr>
          <w:p>
            <w:r/>
            <w:r>
              <w:t>42×42px</w:t>
            </w:r>
          </w:p>
        </w:tc>
      </w:tr>
      <w:tr>
        <w:tc>
          <w:tcPr>
            <w:tcW w:type="dxa" w:w="4320"/>
          </w:tcPr>
          <w:p>
            <w:r/>
            <w:r>
              <w:t>Flow block padding</w:t>
            </w:r>
          </w:p>
        </w:tc>
        <w:tc>
          <w:tcPr>
            <w:tcW w:type="dxa" w:w="4320"/>
          </w:tcPr>
          <w:p>
            <w:r/>
            <w:r>
              <w:t>1.8rem 1.6rem</w:t>
            </w:r>
          </w:p>
        </w:tc>
      </w:tr>
      <w:tr>
        <w:tc>
          <w:tcPr>
            <w:tcW w:type="dxa" w:w="4320"/>
          </w:tcPr>
          <w:p>
            <w:r/>
            <w:r>
              <w:t>Waitlist block padding</w:t>
            </w:r>
          </w:p>
        </w:tc>
        <w:tc>
          <w:tcPr>
            <w:tcW w:type="dxa" w:w="4320"/>
          </w:tcPr>
          <w:p>
            <w:r/>
            <w:r>
              <w:t>1.9rem 1.7rem</w:t>
            </w:r>
          </w:p>
        </w:tc>
      </w:tr>
      <w:tr>
        <w:tc>
          <w:tcPr>
            <w:tcW w:type="dxa" w:w="4320"/>
          </w:tcPr>
          <w:p>
            <w:r/>
            <w:r>
              <w:t>Tier grid gap</w:t>
            </w:r>
          </w:p>
        </w:tc>
        <w:tc>
          <w:tcPr>
            <w:tcW w:type="dxa" w:w="4320"/>
          </w:tcPr>
          <w:p>
            <w:r/>
            <w:r>
              <w:t>0.8rem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Shape Language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Element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Border-radius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Border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Shadow</w:t>
            </w:r>
          </w:p>
        </w:tc>
      </w:tr>
      <w:tr>
        <w:tc>
          <w:tcPr>
            <w:tcW w:type="dxa" w:w="2160"/>
          </w:tcPr>
          <w:p>
            <w:r/>
            <w:r>
              <w:t>Card</w:t>
            </w:r>
          </w:p>
        </w:tc>
        <w:tc>
          <w:tcPr>
            <w:tcW w:type="dxa" w:w="2160"/>
          </w:tcPr>
          <w:p>
            <w:r/>
            <w:r>
              <w:t>16px</w:t>
            </w:r>
          </w:p>
        </w:tc>
        <w:tc>
          <w:tcPr>
            <w:tcW w:type="dxa" w:w="2160"/>
          </w:tcPr>
          <w:p>
            <w:r/>
            <w:r>
              <w:t>1px solid var(--line)</w:t>
            </w:r>
          </w:p>
        </w:tc>
        <w:tc>
          <w:tcPr>
            <w:tcW w:type="dxa" w:w="2160"/>
          </w:tcPr>
          <w:p>
            <w:r/>
            <w:r>
              <w:t>none (hover only)</w:t>
            </w:r>
          </w:p>
        </w:tc>
      </w:tr>
      <w:tr>
        <w:tc>
          <w:tcPr>
            <w:tcW w:type="dxa" w:w="2160"/>
          </w:tcPr>
          <w:p>
            <w:r/>
            <w:r>
              <w:t>Card hover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rgba(106,169,255,.5)</w:t>
            </w:r>
          </w:p>
        </w:tc>
        <w:tc>
          <w:tcPr>
            <w:tcW w:type="dxa" w:w="2160"/>
          </w:tcPr>
          <w:p>
            <w:r/>
            <w:r>
              <w:t>translateY(-3px)</w:t>
            </w:r>
          </w:p>
        </w:tc>
      </w:tr>
      <w:tr>
        <w:tc>
          <w:tcPr>
            <w:tcW w:type="dxa" w:w="2160"/>
          </w:tcPr>
          <w:p>
            <w:r/>
            <w:r>
              <w:t>Card-img top</w:t>
            </w:r>
          </w:p>
        </w:tc>
        <w:tc>
          <w:tcPr>
            <w:tcW w:type="dxa" w:w="2160"/>
          </w:tcPr>
          <w:p>
            <w:r/>
            <w:r>
              <w:t>16px 16px 0 0</w:t>
            </w:r>
          </w:p>
        </w:tc>
        <w:tc>
          <w:tcPr>
            <w:tcW w:type="dxa" w:w="2160"/>
          </w:tcPr>
          <w:p>
            <w:r/>
            <w:r>
              <w:t>bottom 1px solid --line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Icon box (.ic)</w:t>
            </w:r>
          </w:p>
        </w:tc>
        <w:tc>
          <w:tcPr>
            <w:tcW w:type="dxa" w:w="2160"/>
          </w:tcPr>
          <w:p>
            <w:r/>
            <w:r>
              <w:t>11px</w:t>
            </w:r>
          </w:p>
        </w:tc>
        <w:tc>
          <w:tcPr>
            <w:tcW w:type="dxa" w:w="2160"/>
          </w:tcPr>
          <w:p>
            <w:r/>
            <w:r>
              <w:t>1px rgba(106,169,255,.25)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Tag pill</w:t>
            </w:r>
          </w:p>
        </w:tc>
        <w:tc>
          <w:tcPr>
            <w:tcW w:type="dxa" w:w="2160"/>
          </w:tcPr>
          <w:p>
            <w:r/>
            <w:r>
              <w:t>6px</w:t>
            </w:r>
          </w:p>
        </w:tc>
        <w:tc>
          <w:tcPr>
            <w:tcW w:type="dxa" w:w="2160"/>
          </w:tcPr>
          <w:p>
            <w:r/>
            <w:r>
              <w:t>1px rgba(86,211,156,.25)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Hero img</w:t>
            </w:r>
          </w:p>
        </w:tc>
        <w:tc>
          <w:tcPr>
            <w:tcW w:type="dxa" w:w="2160"/>
          </w:tcPr>
          <w:p>
            <w:r/>
            <w:r>
              <w:t>18px</w:t>
            </w:r>
          </w:p>
        </w:tc>
        <w:tc>
          <w:tcPr>
            <w:tcW w:type="dxa" w:w="2160"/>
          </w:tcPr>
          <w:p>
            <w:r/>
            <w:r>
              <w:t>1px solid --line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Flow block</w:t>
            </w:r>
          </w:p>
        </w:tc>
        <w:tc>
          <w:tcPr>
            <w:tcW w:type="dxa" w:w="2160"/>
          </w:tcPr>
          <w:p>
            <w:r/>
            <w:r>
              <w:t>16px</w:t>
            </w:r>
          </w:p>
        </w:tc>
        <w:tc>
          <w:tcPr>
            <w:tcW w:type="dxa" w:w="2160"/>
          </w:tcPr>
          <w:p>
            <w:r/>
            <w:r>
              <w:t>1px solid --line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Waitlist block</w:t>
            </w:r>
          </w:p>
        </w:tc>
        <w:tc>
          <w:tcPr>
            <w:tcW w:type="dxa" w:w="2160"/>
          </w:tcPr>
          <w:p>
            <w:r/>
            <w:r>
              <w:t>18px</w:t>
            </w:r>
          </w:p>
        </w:tc>
        <w:tc>
          <w:tcPr>
            <w:tcW w:type="dxa" w:w="2160"/>
          </w:tcPr>
          <w:p>
            <w:r/>
            <w:r>
              <w:t>1px rgba(106,169,255,.3)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Tier cards</w:t>
            </w:r>
          </w:p>
        </w:tc>
        <w:tc>
          <w:tcPr>
            <w:tcW w:type="dxa" w:w="2160"/>
          </w:tcPr>
          <w:p>
            <w:r/>
            <w:r>
              <w:t>13px</w:t>
            </w:r>
          </w:p>
        </w:tc>
        <w:tc>
          <w:tcPr>
            <w:tcW w:type="dxa" w:w="2160"/>
          </w:tcPr>
          <w:p>
            <w:r/>
            <w:r>
              <w:t>1px solid --line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Featured tier</w:t>
            </w:r>
          </w:p>
        </w:tc>
        <w:tc>
          <w:tcPr>
            <w:tcW w:type="dxa" w:w="2160"/>
          </w:tcPr>
          <w:p>
            <w:r/>
            <w:r>
              <w:t>13px</w:t>
            </w:r>
          </w:p>
        </w:tc>
        <w:tc>
          <w:tcPr>
            <w:tcW w:type="dxa" w:w="2160"/>
          </w:tcPr>
          <w:p>
            <w:r/>
            <w:r>
              <w:t>rgba(106,169,255,.5)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Input field</w:t>
            </w:r>
          </w:p>
        </w:tc>
        <w:tc>
          <w:tcPr>
            <w:tcW w:type="dxa" w:w="2160"/>
          </w:tcPr>
          <w:p>
            <w:r/>
            <w:r>
              <w:t>11px</w:t>
            </w:r>
          </w:p>
        </w:tc>
        <w:tc>
          <w:tcPr>
            <w:tcW w:type="dxa" w:w="2160"/>
          </w:tcPr>
          <w:p>
            <w:r/>
            <w:r>
              <w:t>1px solid --line</w:t>
            </w:r>
          </w:p>
        </w:tc>
        <w:tc>
          <w:tcPr>
            <w:tcW w:type="dxa" w:w="2160"/>
          </w:tcPr>
          <w:p>
            <w:r/>
            <w:r>
              <w:t>focus→accent</w:t>
            </w:r>
          </w:p>
        </w:tc>
      </w:tr>
      <w:tr>
        <w:tc>
          <w:tcPr>
            <w:tcW w:type="dxa" w:w="2160"/>
          </w:tcPr>
          <w:p>
            <w:r/>
            <w:r>
              <w:t>CTA button</w:t>
            </w:r>
          </w:p>
        </w:tc>
        <w:tc>
          <w:tcPr>
            <w:tcW w:type="dxa" w:w="2160"/>
          </w:tcPr>
          <w:p>
            <w:r/>
            <w:r>
              <w:t>11px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</w:tbl>
    <w:p/>
    <w:p>
      <w:r>
        <w:t>No box-shadows on cards at rest. Hover shadow: implicit from translateY only.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Composition Patterns</w:t>
      </w:r>
    </w:p>
    <w:p>
      <w:pPr>
        <w:spacing w:before="200" w:after="80"/>
      </w:pPr>
      <w:r>
        <w:rPr>
          <w:b/>
          <w:color w:val="141413"/>
          <w:sz w:val="28"/>
        </w:rPr>
        <w:t>Hero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Text-center, image below text (not beside it).</w:t>
      </w:r>
    </w:p>
    <w:p>
      <w:pPr>
        <w:spacing w:before="200" w:after="80"/>
      </w:pPr>
      <w:r>
        <w:rPr>
          <w:b/>
          <w:color w:val="141413"/>
          <w:sz w:val="28"/>
        </w:rPr>
        <w:t>Section Separator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Plain monospace label at mute, ruled by a bottom border. No icon, no h2 in Agentic Hub — contrast with Genius's richer sec that has icon + h2 + count badge.</w:t>
      </w:r>
    </w:p>
    <w:p>
      <w:pPr>
        <w:spacing w:before="200" w:after="80"/>
      </w:pPr>
      <w:r>
        <w:rPr>
          <w:b/>
          <w:color w:val="141413"/>
          <w:sz w:val="28"/>
        </w:rPr>
        <w:t>Card Grid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Two rows of 3 cards. Each card: flex-column, image top, icon+number row, h3, promise (accent), desc (dim), open CTA with animated arrow.</w:t>
      </w:r>
    </w:p>
    <w:p>
      <w:pPr>
        <w:spacing w:before="200" w:after="80"/>
      </w:pPr>
      <w:r>
        <w:rPr>
          <w:b/>
          <w:color w:val="141413"/>
          <w:sz w:val="28"/>
        </w:rPr>
        <w:t>Card anatomy (top to bottom):</w:t>
      </w:r>
    </w:p>
    <w:p>
      <w:pPr>
        <w:pStyle w:val="ListNumber"/>
      </w:pPr>
      <w:r>
        <w:t>.card-img</w:t>
      </w:r>
      <w:r>
        <w:t xml:space="preserve"> — 148px image bleed to edges, top-rounded</w:t>
      </w:r>
    </w:p>
    <w:p>
      <w:pPr>
        <w:pStyle w:val="ListNumber"/>
      </w:pPr>
      <w:r>
        <w:t>.tag</w:t>
      </w:r>
      <w:r>
        <w:t xml:space="preserve"> — absolute top-right, green pill (Live status)</w:t>
      </w:r>
    </w:p>
    <w:p>
      <w:pPr>
        <w:pStyle w:val="ListNumber"/>
      </w:pPr>
      <w:r>
        <w:t>.card-top</w:t>
      </w:r>
      <w:r>
        <w:t xml:space="preserve"> — flex row: </w:t>
      </w:r>
      <w:r>
        <w:t>.num</w:t>
      </w:r>
      <w:r>
        <w:t xml:space="preserve"> (mono, mute) right-aligned</w:t>
      </w:r>
    </w:p>
    <w:p>
      <w:pPr>
        <w:pStyle w:val="ListNumber"/>
      </w:pPr>
      <w:r>
        <w:t>h3</w:t>
      </w:r>
      <w:r>
        <w:t xml:space="preserve"> — title</w:t>
      </w:r>
    </w:p>
    <w:p>
      <w:pPr>
        <w:pStyle w:val="ListNumber"/>
      </w:pPr>
      <w:r>
        <w:t>.promise</w:t>
      </w:r>
      <w:r>
        <w:t xml:space="preserve"> — accent colored one-liner</w:t>
      </w:r>
    </w:p>
    <w:p>
      <w:pPr>
        <w:pStyle w:val="ListNumber"/>
      </w:pPr>
      <w:r>
        <w:t>.desc</w:t>
      </w:r>
      <w:r>
        <w:t xml:space="preserve"> — dim body copy, flex:1</w:t>
      </w:r>
    </w:p>
    <w:p>
      <w:pPr>
        <w:pStyle w:val="ListNumber"/>
      </w:pPr>
      <w:r>
        <w:t>.open</w:t>
      </w:r>
      <w:r>
        <w:t xml:space="preserve"> — "Open X →" with animated arrow</w:t>
      </w:r>
    </w:p>
    <w:p>
      <w:pPr>
        <w:spacing w:before="200" w:after="80"/>
      </w:pPr>
      <w:r>
        <w:rPr>
          <w:b/>
          <w:color w:val="141413"/>
          <w:sz w:val="28"/>
        </w:rPr>
        <w:t>Flow / Narrative Block</w:t>
      </w:r>
    </w:p>
    <w:p>
      <w:r>
        <w:t xml:space="preserve">Single full-width card below the grid. Prose + a </w:t>
      </w:r>
      <w:r>
        <w:t>.chain</w:t>
      </w:r>
      <w:r>
        <w:t xml:space="preserve"> row of mono-tagged spans connected by accent arrows (</w:t>
      </w:r>
      <w:r>
        <w:t>→</w:t>
      </w:r>
      <w:r>
        <w:t>).</w:t>
      </w:r>
    </w:p>
    <w:p>
      <w:pPr>
        <w:spacing w:before="200" w:after="80"/>
      </w:pPr>
      <w:r>
        <w:rPr>
          <w:b/>
          <w:color w:val="141413"/>
          <w:sz w:val="28"/>
        </w:rPr>
        <w:t>Waitlist / CTA Block</w:t>
      </w:r>
    </w:p>
    <w:p>
      <w:r>
        <w:t>Gradient card (</w:t>
      </w:r>
      <w:r>
        <w:t>linear-gradient(150deg,#161a26,#12141b 75%)</w:t>
      </w:r>
      <w:r>
        <w:t>), accent border, 3-col tier grid inside, email form below.</w:t>
      </w:r>
    </w:p>
    <w:p>
      <w:pPr>
        <w:spacing w:before="200" w:after="80"/>
      </w:pPr>
      <w:r>
        <w:rPr>
          <w:b/>
          <w:color w:val="141413"/>
          <w:sz w:val="28"/>
        </w:rPr>
        <w:t>Navigation</w:t>
      </w:r>
    </w:p>
    <w:p>
      <w:r>
        <w:t>None in Agentic Hub. Clean page — no sticky nav. (Genius has a sticky pill nav; keep it as Genius-specific enhancement.)</w:t>
      </w:r>
    </w:p>
    <w:p>
      <w:pPr>
        <w:spacing w:before="200" w:after="80"/>
      </w:pPr>
      <w:r>
        <w:rPr>
          <w:b/>
          <w:color w:val="141413"/>
          <w:sz w:val="28"/>
        </w:rPr>
        <w:t>Footer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Two lines: brand name bold, attribution line. No border. No links.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Motion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>No entrance animations, no keyframes, no scroll-triggered reveals. All transitions are hover-only, duration 150–200ms. Deliberate restraint — the page loads static.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Gradient Recipes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Key Markup Skeleton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Delta: Agentic Hub vs Genius (what Genius needs to change)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Token / Pattern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Agentic Hub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Genius (current)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Action</w:t>
            </w:r>
          </w:p>
        </w:tc>
      </w:tr>
      <w:tr>
        <w:tc>
          <w:tcPr>
            <w:tcW w:type="dxa" w:w="2160"/>
          </w:tcPr>
          <w:p>
            <w:r/>
            <w:r>
              <w:t>--line</w:t>
            </w:r>
          </w:p>
        </w:tc>
        <w:tc>
          <w:tcPr>
            <w:tcW w:type="dxa" w:w="2160"/>
          </w:tcPr>
          <w:p>
            <w:r/>
            <w:r>
              <w:t>#2a2e3a</w:t>
            </w:r>
          </w:p>
        </w:tc>
        <w:tc>
          <w:tcPr>
            <w:tcW w:type="dxa" w:w="2160"/>
          </w:tcPr>
          <w:p>
            <w:r/>
            <w:r>
              <w:t>#23262f</w:t>
            </w:r>
          </w:p>
        </w:tc>
        <w:tc>
          <w:tcPr>
            <w:tcW w:type="dxa" w:w="2160"/>
          </w:tcPr>
          <w:p>
            <w:r/>
            <w:r>
              <w:t xml:space="preserve">Update Genius to </w:t>
            </w:r>
            <w:r>
              <w:t>#2a2e3a</w:t>
            </w:r>
          </w:p>
        </w:tc>
      </w:tr>
      <w:tr>
        <w:tc>
          <w:tcPr>
            <w:tcW w:type="dxa" w:w="2160"/>
          </w:tcPr>
          <w:p>
            <w:r/>
            <w:r>
              <w:t>Body gradient</w:t>
            </w:r>
          </w:p>
        </w:tc>
        <w:tc>
          <w:tcPr>
            <w:tcW w:type="dxa" w:w="2160"/>
          </w:tcPr>
          <w:p>
            <w:r/>
            <w:r>
              <w:t>single blue bloom</w:t>
            </w:r>
          </w:p>
        </w:tc>
        <w:tc>
          <w:tcPr>
            <w:tcW w:type="dxa" w:w="2160"/>
          </w:tcPr>
          <w:p>
            <w:r/>
            <w:r>
              <w:t>blue + teal secondary</w:t>
            </w:r>
          </w:p>
        </w:tc>
        <w:tc>
          <w:tcPr>
            <w:tcW w:type="dxa" w:w="2160"/>
          </w:tcPr>
          <w:p>
            <w:r/>
            <w:r>
              <w:t>Simplify to single OR keep (aesthetic preference)</w:t>
            </w:r>
          </w:p>
        </w:tc>
      </w:tr>
      <w:tr>
        <w:tc>
          <w:tcPr>
            <w:tcW w:type="dxa" w:w="2160"/>
          </w:tcPr>
          <w:p>
            <w:r/>
            <w:r>
              <w:t>Container max-width</w:t>
            </w:r>
          </w:p>
        </w:tc>
        <w:tc>
          <w:tcPr>
            <w:tcW w:type="dxa" w:w="2160"/>
          </w:tcPr>
          <w:p>
            <w:r/>
            <w:r>
              <w:t>1080px</w:t>
            </w:r>
          </w:p>
        </w:tc>
        <w:tc>
          <w:tcPr>
            <w:tcW w:type="dxa" w:w="2160"/>
          </w:tcPr>
          <w:p>
            <w:r/>
            <w:r>
              <w:t>1120px</w:t>
            </w:r>
          </w:p>
        </w:tc>
        <w:tc>
          <w:tcPr>
            <w:tcW w:type="dxa" w:w="2160"/>
          </w:tcPr>
          <w:p>
            <w:r/>
            <w:r>
              <w:t>Tighten to 1080px</w:t>
            </w:r>
          </w:p>
        </w:tc>
      </w:tr>
      <w:tr>
        <w:tc>
          <w:tcPr>
            <w:tcW w:type="dxa" w:w="2160"/>
          </w:tcPr>
          <w:p>
            <w:r/>
            <w:r>
              <w:t>Container padding</w:t>
            </w:r>
          </w:p>
        </w:tc>
        <w:tc>
          <w:tcPr>
            <w:tcW w:type="dxa" w:w="2160"/>
          </w:tcPr>
          <w:p>
            <w:r/>
            <w:r>
              <w:t>clamp(2.6rem,6vw,5rem)</w:t>
            </w:r>
          </w:p>
        </w:tc>
        <w:tc>
          <w:tcPr>
            <w:tcW w:type="dxa" w:w="2160"/>
          </w:tcPr>
          <w:p>
            <w:r/>
            <w:r>
              <w:t>clamp(1.4rem,3vw,2.2rem)</w:t>
            </w:r>
          </w:p>
        </w:tc>
        <w:tc>
          <w:tcPr>
            <w:tcW w:type="dxa" w:w="2160"/>
          </w:tcPr>
          <w:p>
            <w:r/>
            <w:r>
              <w:t>Genius uses much less top padding — increase to 2.6rem+</w:t>
            </w:r>
          </w:p>
        </w:tc>
      </w:tr>
      <w:tr>
        <w:tc>
          <w:tcPr>
            <w:tcW w:type="dxa" w:w="2160"/>
          </w:tcPr>
          <w:p>
            <w:r/>
            <w:r>
              <w:t>H1 size</w:t>
            </w:r>
          </w:p>
        </w:tc>
        <w:tc>
          <w:tcPr>
            <w:tcW w:type="dxa" w:w="2160"/>
          </w:tcPr>
          <w:p>
            <w:r/>
            <w:r>
              <w:t>clamp(2.4rem,6.5vw,3.9rem) / 800</w:t>
            </w:r>
          </w:p>
        </w:tc>
        <w:tc>
          <w:tcPr>
            <w:tcW w:type="dxa" w:w="2160"/>
          </w:tcPr>
          <w:p>
            <w:r/>
            <w:r>
              <w:t>clamp(3.2rem,10vw,6.2rem) / 900</w:t>
            </w:r>
          </w:p>
        </w:tc>
        <w:tc>
          <w:tcPr>
            <w:tcW w:type="dxa" w:w="2160"/>
          </w:tcPr>
          <w:p>
            <w:r/>
            <w:r>
              <w:t>Genius hero is larger — acceptable divergence for cockpit feel</w:t>
            </w:r>
          </w:p>
        </w:tc>
      </w:tr>
      <w:tr>
        <w:tc>
          <w:tcPr>
            <w:tcW w:type="dxa" w:w="2160"/>
          </w:tcPr>
          <w:p>
            <w:r/>
            <w:r>
              <w:t>Section label</w:t>
            </w:r>
          </w:p>
        </w:tc>
        <w:tc>
          <w:tcPr>
            <w:tcW w:type="dxa" w:w="2160"/>
          </w:tcPr>
          <w:p>
            <w:r/>
            <w:r>
              <w:t>plain mono mute text</w:t>
            </w:r>
          </w:p>
        </w:tc>
        <w:tc>
          <w:tcPr>
            <w:tcW w:type="dxa" w:w="2160"/>
          </w:tcPr>
          <w:p>
            <w:r/>
            <w:r>
              <w:t>flex row with icon + h2 + count</w:t>
            </w:r>
          </w:p>
        </w:tc>
        <w:tc>
          <w:tcPr>
            <w:tcW w:type="dxa" w:w="2160"/>
          </w:tcPr>
          <w:p>
            <w:r/>
            <w:r>
              <w:t>Genius richer — keep, it suits the dashboard context</w:t>
            </w:r>
          </w:p>
        </w:tc>
      </w:tr>
      <w:tr>
        <w:tc>
          <w:tcPr>
            <w:tcW w:type="dxa" w:w="2160"/>
          </w:tcPr>
          <w:p>
            <w:r/>
            <w:r>
              <w:t>Card grid min-width</w:t>
            </w:r>
          </w:p>
        </w:tc>
        <w:tc>
          <w:tcPr>
            <w:tcW w:type="dxa" w:w="2160"/>
          </w:tcPr>
          <w:p>
            <w:r/>
            <w:r>
              <w:t>20rem</w:t>
            </w:r>
          </w:p>
        </w:tc>
        <w:tc>
          <w:tcPr>
            <w:tcW w:type="dxa" w:w="2160"/>
          </w:tcPr>
          <w:p>
            <w:r/>
            <w:r>
              <w:t>14rem</w:t>
            </w:r>
          </w:p>
        </w:tc>
        <w:tc>
          <w:tcPr>
            <w:tcW w:type="dxa" w:w="2160"/>
          </w:tcPr>
          <w:p>
            <w:r/>
            <w:r>
              <w:t>Genius tiles are smaller chips — use 20rem for feature sections</w:t>
            </w:r>
          </w:p>
        </w:tc>
      </w:tr>
      <w:tr>
        <w:tc>
          <w:tcPr>
            <w:tcW w:type="dxa" w:w="2160"/>
          </w:tcPr>
          <w:p>
            <w:r/>
            <w:r>
              <w:t>Card image</w:t>
            </w:r>
          </w:p>
        </w:tc>
        <w:tc>
          <w:tcPr>
            <w:tcW w:type="dxa" w:w="2160"/>
          </w:tcPr>
          <w:p>
            <w:r/>
            <w:r>
              <w:t>148px bleed top</w:t>
            </w:r>
          </w:p>
        </w:tc>
        <w:tc>
          <w:tcPr>
            <w:tcW w:type="dxa" w:w="2160"/>
          </w:tcPr>
          <w:p>
            <w:r/>
            <w:r>
              <w:t>not present on tiles</w:t>
            </w:r>
          </w:p>
        </w:tc>
        <w:tc>
          <w:tcPr>
            <w:tcW w:type="dxa" w:w="2160"/>
          </w:tcPr>
          <w:p>
            <w:r/>
            <w:r>
              <w:t>Add to any new Genius card rows</w:t>
            </w:r>
          </w:p>
        </w:tc>
      </w:tr>
      <w:tr>
        <w:tc>
          <w:tcPr>
            <w:tcW w:type="dxa" w:w="2160"/>
          </w:tcPr>
          <w:p>
            <w:r/>
            <w:r>
              <w:t>Footer</w:t>
            </w:r>
          </w:p>
        </w:tc>
        <w:tc>
          <w:tcPr>
            <w:tcW w:type="dxa" w:w="2160"/>
          </w:tcPr>
          <w:p>
            <w:r/>
            <w:r>
              <w:t>centered, no border</w:t>
            </w:r>
          </w:p>
        </w:tc>
        <w:tc>
          <w:tcPr>
            <w:tcW w:type="dxa" w:w="2160"/>
          </w:tcPr>
          <w:p>
            <w:r/>
            <w:r>
              <w:t>mono, ruled top border + gradient line</w:t>
            </w:r>
          </w:p>
        </w:tc>
        <w:tc>
          <w:tcPr>
            <w:tcW w:type="dxa" w:w="2160"/>
          </w:tcPr>
          <w:p>
            <w:r/>
            <w:r>
              <w:t>Genius footer is richer — keep</w:t>
            </w:r>
          </w:p>
        </w:tc>
      </w:tr>
      <w:tr>
        <w:tc>
          <w:tcPr>
            <w:tcW w:type="dxa" w:w="2160"/>
          </w:tcPr>
          <w:p>
            <w:r/>
            <w:r>
              <w:t>Nav</w:t>
            </w:r>
          </w:p>
        </w:tc>
        <w:tc>
          <w:tcPr>
            <w:tcW w:type="dxa" w:w="2160"/>
          </w:tcPr>
          <w:p>
            <w:r/>
            <w:r>
              <w:t>none</w:t>
            </w:r>
          </w:p>
        </w:tc>
        <w:tc>
          <w:tcPr>
            <w:tcW w:type="dxa" w:w="2160"/>
          </w:tcPr>
          <w:p>
            <w:r/>
            <w:r>
              <w:t>sticky pill bar</w:t>
            </w:r>
          </w:p>
        </w:tc>
        <w:tc>
          <w:tcPr>
            <w:tcW w:type="dxa" w:w="2160"/>
          </w:tcPr>
          <w:p>
            <w:r/>
            <w:r>
              <w:t>Genius-specific, keep</w:t>
            </w:r>
          </w:p>
        </w:tc>
      </w:tr>
      <w:tr>
        <w:tc>
          <w:tcPr>
            <w:tcW w:type="dxa" w:w="2160"/>
          </w:tcPr>
          <w:p>
            <w:r/>
            <w:r>
              <w:t>Fonts</w:t>
            </w:r>
          </w:p>
        </w:tc>
        <w:tc>
          <w:tcPr>
            <w:tcW w:type="dxa" w:w="2160"/>
          </w:tcPr>
          <w:p>
            <w:r/>
            <w:r>
              <w:t>Inter 400–800, JBMono 400–500</w:t>
            </w:r>
          </w:p>
        </w:tc>
        <w:tc>
          <w:tcPr>
            <w:tcW w:type="dxa" w:w="2160"/>
          </w:tcPr>
          <w:p>
            <w:r/>
            <w:r>
              <w:t>Inter 400–900, JBMono 400–500</w:t>
            </w:r>
          </w:p>
        </w:tc>
        <w:tc>
          <w:tcPr>
            <w:tcW w:type="dxa" w:w="2160"/>
          </w:tcPr>
          <w:p>
            <w:r/>
            <w:r>
              <w:t>Add weight 900 import (Genius needs it for big h1)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Written by SCOUT · 2026-05-24 · For the design agent reskinning Genius.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