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Pricing Architecture</w:t>
      </w:r>
    </w:p>
    <w:p>
      <w:pPr>
        <w:spacing w:before="200" w:after="80"/>
      </w:pPr>
      <w:r>
        <w:rPr>
          <w:b/>
          <w:color w:val="141413"/>
          <w:sz w:val="28"/>
        </w:rPr>
        <w:t>Free Tier</w:t>
      </w:r>
    </w:p>
    <w:p>
      <w:pPr>
        <w:pStyle w:val="ListBullet"/>
      </w:pPr>
      <w:r>
        <w:t>Today's whisper (auto-plays, no skip)</w:t>
      </w:r>
    </w:p>
    <w:p>
      <w:pPr>
        <w:pStyle w:val="ListBullet"/>
      </w:pPr>
      <w:r>
        <w:t>7-day listen history</w:t>
      </w:r>
    </w:p>
    <w:p>
      <w:pPr>
        <w:pStyle w:val="ListBullet"/>
      </w:pPr>
      <w:r>
        <w:t>Streak counter (up to 30 days displayed)</w:t>
      </w:r>
    </w:p>
    <w:p>
      <w:pPr>
        <w:pStyle w:val="ListBullet"/>
      </w:pPr>
      <w:r>
        <w:t>1 share-card per day</w:t>
      </w:r>
    </w:p>
    <w:p>
      <w:pPr>
        <w:spacing w:before="200" w:after="80"/>
      </w:pPr>
      <w:r>
        <w:rPr>
          <w:b/>
          <w:color w:val="141413"/>
          <w:sz w:val="28"/>
        </w:rPr>
        <w:t>Pro ($9/mo)</w:t>
      </w:r>
    </w:p>
    <w:p>
      <w:pPr>
        <w:pStyle w:val="ListBullet"/>
      </w:pPr>
      <w:r>
        <w:t>Full 365-day archive with timestamps</w:t>
      </w:r>
    </w:p>
    <w:p>
      <w:pPr>
        <w:pStyle w:val="ListBullet"/>
      </w:pPr>
      <w:r>
        <w:t>4 voice choices: Achernar (default) · Leda · Vindemiatrix · Bella</w:t>
      </w:r>
    </w:p>
    <w:p>
      <w:pPr>
        <w:pStyle w:val="ListBullet"/>
      </w:pPr>
      <w:r>
        <w:t>Custom intention focus (set monthly)</w:t>
      </w:r>
    </w:p>
    <w:p>
      <w:pPr>
        <w:pStyle w:val="ListBullet"/>
      </w:pPr>
      <w:r>
        <w:t>Send-a-Whisper to a friend (1/week)</w:t>
      </w:r>
    </w:p>
    <w:p>
      <w:pPr>
        <w:pStyle w:val="ListBullet"/>
      </w:pPr>
      <w:r>
        <w:t>Priority generation (whisper ready by 5:45 AM)</w:t>
      </w:r>
    </w:p>
    <w:p>
      <w:pPr>
        <w:spacing w:before="200" w:after="80"/>
      </w:pPr>
      <w:r>
        <w:rPr>
          <w:b/>
          <w:color w:val="141413"/>
          <w:sz w:val="28"/>
        </w:rPr>
        <w:t>Voice Clone ($44 one-time)</w:t>
      </w:r>
    </w:p>
    <w:p>
      <w:pPr>
        <w:pStyle w:val="ListBullet"/>
      </w:pPr>
      <w:r>
        <w:t>Upload 3 minutes of your own voice</w:t>
      </w:r>
    </w:p>
    <w:p>
      <w:pPr>
        <w:pStyle w:val="ListBullet"/>
      </w:pPr>
      <w:r>
        <w:t>All future whispers in your voice</w:t>
      </w:r>
    </w:p>
    <w:p>
      <w:pPr>
        <w:pStyle w:val="ListBullet"/>
      </w:pPr>
      <w:r>
        <w:t>Uses ElevenLabs voice cloning (placeholder in MVP)</w:t>
      </w:r>
    </w:p>
    <w:p>
      <w:pPr>
        <w:pStyle w:val="ListBullet"/>
      </w:pPr>
      <w:r>
        <w:t>Non-refundable after clone is generated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Paywall Psychology</w:t>
      </w:r>
    </w:p>
    <w:p>
      <w:pPr>
        <w:pStyle w:val="ListBullet"/>
      </w:pPr>
      <w:r>
        <w:t>Free user hears today's whisper. Taps past whispers → "Day 12 whisper is Pro." The content title is visible ("The Builder Who Trusts the Process") but locked.</w:t>
      </w:r>
    </w:p>
    <w:p>
      <w:pPr>
        <w:pStyle w:val="ListBullet"/>
      </w:pPr>
      <w:r>
        <w:t>Day 7 nudge: in-app toast "You've built 7 days. Unlock your full archive."</w:t>
      </w:r>
    </w:p>
    <w:p>
      <w:pPr>
        <w:pStyle w:val="ListBullet"/>
      </w:pPr>
      <w:r>
        <w:t>Streak loss fear: on day 8 after a miss, Pro offer at half-price for 24 hrs.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Flywheel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Send-a-Whisper (Pro) creates a second flywheel: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K-factor estimate: 0.25 organic (share-card) + 0.40 gifted (Send-a-Whisper Pro)  </w:t>
      </w:r>
    </w:p>
    <w:p>
      <w:r>
        <w:t>Combined K ≈ 0.65 → sustainable organic growth without paid acquisition.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Cohort-1 Positioning</w:t>
      </w:r>
    </w:p>
    <w:p>
      <w:r>
        <w:t xml:space="preserve">All apps in the Oracle studio are FREE during cohort-1 launch.  </w:t>
      </w:r>
    </w:p>
    <w:p>
      <w:r>
        <w:t xml:space="preserve">Replace all pricing CTAs with "Free · early access" badge.  </w:t>
      </w:r>
    </w:p>
    <w:p>
      <w:r>
        <w:t>Goal: 500 DAU before enabling Pro paywall.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