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HOOK PATTERNS — TITAN State Preservation Before Context Compaction</w:t>
      </w:r>
    </w:p>
    <w:p>
      <w:r>
        <w:rPr>
          <w:b/>
        </w:rPr>
        <w:t>SCOUT Advisory Memo | A068 | 2026-04-26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The Problem in Plain Terms</w:t>
      </w:r>
    </w:p>
    <w:p>
      <w:r>
        <w:t xml:space="preserve">Claude Code's context window is 200K tokens. Auto-compaction fires at approximately </w:t>
      </w:r>
      <w:r>
        <w:rPr>
          <w:b/>
        </w:rPr>
        <w:t>83.5% fill</w:t>
      </w:r>
      <w:r>
        <w:t xml:space="preserve"> (~167K tokens used), reserving a 33K-token buffer for the summarization LLM to do its work. Once compaction triggers, the full conversation history is replaced by a lossy prose summary. What you had as structured, queryable conversation turns becomes a fuzzy paragraph. The session continues, but the model now operates on a degraded signal.</w:t>
      </w:r>
    </w:p>
    <w:p>
      <w:r>
        <w:t>For TITAN specifically, this means:</w:t>
      </w:r>
    </w:p>
    <w:p>
      <w:pPr>
        <w:pStyle w:val="ListBullet"/>
      </w:pPr>
      <w:r>
        <w:t>The ask ledger entries being discussed mid-session (A-numbers, re_ask_count state) evaporate</w:t>
      </w:r>
    </w:p>
    <w:p>
      <w:pPr>
        <w:pStyle w:val="ListBullet"/>
      </w:pPr>
      <w:r>
        <w:t>In-flight TodoWrite items ("TodoWrite: create X, status: in_progress") lose their exact text</w:t>
      </w:r>
    </w:p>
    <w:p>
      <w:pPr>
        <w:pStyle w:val="ListBullet"/>
      </w:pPr>
      <w:r>
        <w:t>The current R-number chain (R0209 → R0211) becomes "some release numbers were being worked on"</w:t>
      </w:r>
    </w:p>
    <w:p>
      <w:pPr>
        <w:pStyle w:val="ListBullet"/>
      </w:pPr>
      <w:r>
        <w:t>SCOUT memos in progress lose their structural scaffolding</w:t>
      </w:r>
    </w:p>
    <w:p>
      <w:pPr>
        <w:pStyle w:val="ListBullet"/>
      </w:pPr>
      <w:r>
        <w:t>Harnoor's mood and pace signals ("i'm pissed, this is nuclear priority") get paraphrased into neutral summaries</w:t>
      </w:r>
    </w:p>
    <w:p>
      <w:r>
        <w:t xml:space="preserve">The compaction is not a crash. CLAUDE.md survives (re-read from disk on every turn). Skills re-inject their most recent invocation. But </w:t>
      </w:r>
      <w:r>
        <w:rPr>
          <w:b/>
        </w:rPr>
        <w:t>the conversation layer — the actual live state — is gone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The PreCompact Hook: Official Specification</w:t>
      </w:r>
    </w:p>
    <w:p>
      <w:r>
        <w:t xml:space="preserve">As of Claude Code v2.1.x (confirmed April 2026), </w:t>
      </w:r>
      <w:r>
        <w:t>PreCompact</w:t>
      </w:r>
      <w:r>
        <w:t xml:space="preserve"> is a first-class hook event.</w:t>
      </w:r>
    </w:p>
    <w:p>
      <w:pPr>
        <w:spacing w:before="200" w:after="80"/>
      </w:pPr>
      <w:r>
        <w:rPr>
          <w:b/>
          <w:color w:val="141413"/>
          <w:sz w:val="28"/>
        </w:rPr>
        <w:t>How It Fires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Trigger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When</w:t>
            </w:r>
          </w:p>
        </w:tc>
      </w:tr>
      <w:tr>
        <w:tc>
          <w:tcPr>
            <w:tcW w:type="dxa" w:w="4320"/>
          </w:tcPr>
          <w:p>
            <w:r/>
            <w:r>
              <w:t>auto</w:t>
            </w:r>
          </w:p>
        </w:tc>
        <w:tc>
          <w:tcPr>
            <w:tcW w:type="dxa" w:w="4320"/>
          </w:tcPr>
          <w:p>
            <w:r/>
            <w:r>
              <w:t>Context usage hits ~83.5% of the window; Claude Code triggers compaction automatically</w:t>
            </w:r>
          </w:p>
        </w:tc>
      </w:tr>
      <w:tr>
        <w:tc>
          <w:tcPr>
            <w:tcW w:type="dxa" w:w="4320"/>
          </w:tcPr>
          <w:p>
            <w:r/>
            <w:r>
              <w:t>manual</w:t>
            </w:r>
          </w:p>
        </w:tc>
        <w:tc>
          <w:tcPr>
            <w:tcW w:type="dxa" w:w="4320"/>
          </w:tcPr>
          <w:p>
            <w:r/>
            <w:r>
              <w:t xml:space="preserve">User runs </w:t>
            </w:r>
            <w:r>
              <w:t>/compact</w:t>
            </w:r>
            <w:r>
              <w:t xml:space="preserve"> explicitly</w:t>
            </w:r>
          </w:p>
        </w:tc>
      </w:tr>
    </w:tbl>
    <w:p/>
    <w:p>
      <w:r>
        <w:t xml:space="preserve">The hook fires </w:t>
      </w:r>
      <w:r>
        <w:rPr>
          <w:b/>
        </w:rPr>
        <w:t>before</w:t>
      </w:r>
      <w:r>
        <w:t xml:space="preserve"> summarization begins. This is the last moment the full transcript is on disk and readable.</w:t>
      </w:r>
    </w:p>
    <w:p>
      <w:pPr>
        <w:spacing w:before="200" w:after="80"/>
      </w:pPr>
      <w:r>
        <w:rPr>
          <w:b/>
          <w:color w:val="141413"/>
          <w:sz w:val="28"/>
        </w:rPr>
        <w:t>stdin Payload (JSON)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Fields confirmed present in production (v2.1.x):</w:t>
      </w:r>
    </w:p>
    <w:p>
      <w:pPr>
        <w:pStyle w:val="ListBullet"/>
      </w:pPr>
      <w:r>
        <w:t>session_id</w:t>
      </w:r>
      <w:r>
        <w:t xml:space="preserve"> — current session UUID</w:t>
      </w:r>
    </w:p>
    <w:p>
      <w:pPr>
        <w:pStyle w:val="ListBullet"/>
      </w:pPr>
      <w:r>
        <w:t>transcript_path</w:t>
      </w:r>
      <w:r>
        <w:t xml:space="preserve"> — absolute path to the session JSONL on disk (critical — this is the raw, uncompacted log)</w:t>
      </w:r>
    </w:p>
    <w:p>
      <w:pPr>
        <w:pStyle w:val="ListBullet"/>
      </w:pPr>
      <w:r>
        <w:t>cwd</w:t>
      </w:r>
      <w:r>
        <w:t xml:space="preserve"> — working directory when the hook fires</w:t>
      </w:r>
    </w:p>
    <w:p>
      <w:pPr>
        <w:pStyle w:val="ListBullet"/>
      </w:pPr>
      <w:r>
        <w:t>hook_event_name</w:t>
      </w:r>
      <w:r>
        <w:t xml:space="preserve"> — always </w:t>
      </w:r>
      <w:r>
        <w:t>"PreCompact"</w:t>
      </w:r>
    </w:p>
    <w:p>
      <w:pPr>
        <w:pStyle w:val="ListBullet"/>
      </w:pPr>
      <w:r>
        <w:t>trigger</w:t>
      </w:r>
      <w:r>
        <w:t xml:space="preserve"> — </w:t>
      </w:r>
      <w:r>
        <w:t>"manual"</w:t>
      </w:r>
      <w:r>
        <w:t xml:space="preserve"> or </w:t>
      </w:r>
      <w:r>
        <w:t>"auto"</w:t>
      </w:r>
    </w:p>
    <w:p>
      <w:r>
        <w:t xml:space="preserve">Note: </w:t>
      </w:r>
      <w:r>
        <w:t>custom_instructions</w:t>
      </w:r>
      <w:r>
        <w:t xml:space="preserve"> is included only for manual compaction (whatever the user passed to </w:t>
      </w:r>
      <w:r>
        <w:t>/compact</w:t>
      </w:r>
      <w:r>
        <w:t>). For auto triggers it is absent or empty.</w:t>
      </w:r>
    </w:p>
    <w:p>
      <w:pPr>
        <w:spacing w:before="200" w:after="80"/>
      </w:pPr>
      <w:r>
        <w:rPr>
          <w:b/>
          <w:color w:val="141413"/>
          <w:sz w:val="28"/>
        </w:rPr>
        <w:t>Environment Variables Available</w:t>
      </w:r>
    </w:p>
    <w:p>
      <w:r>
        <w:t>Standard TITAN environment variables are inherited from the parent Claude Code process:</w:t>
      </w:r>
    </w:p>
    <w:p>
      <w:pPr>
        <w:pStyle w:val="ListBullet"/>
      </w:pPr>
      <w:r>
        <w:t>TITAN_ROOT</w:t>
      </w:r>
      <w:r>
        <w:t xml:space="preserve"> (if set in shell profile)</w:t>
      </w:r>
    </w:p>
    <w:p>
      <w:pPr>
        <w:pStyle w:val="ListBullet"/>
      </w:pPr>
      <w:r>
        <w:t>CLAUDE_PROJECT_DIR</w:t>
      </w:r>
      <w:r>
        <w:t xml:space="preserve"> — project root</w:t>
      </w:r>
    </w:p>
    <w:p>
      <w:pPr>
        <w:pStyle w:val="ListBullet"/>
      </w:pPr>
      <w:r>
        <w:t>CLAUDE_PLUGIN_ROOT</w:t>
      </w:r>
      <w:r>
        <w:t xml:space="preserve">, </w:t>
      </w:r>
      <w:r>
        <w:t>CLAUDE_PLUGIN_DATA</w:t>
      </w:r>
      <w:r>
        <w:t xml:space="preserve"> — plugin paths (if plugin hook)</w:t>
      </w:r>
    </w:p>
    <w:p>
      <w:r>
        <w:t>No special PreCompact-specific env vars beyond the stdin payload.</w:t>
      </w:r>
    </w:p>
    <w:p>
      <w:pPr>
        <w:spacing w:before="200" w:after="80"/>
      </w:pPr>
      <w:r>
        <w:rPr>
          <w:b/>
          <w:color w:val="141413"/>
          <w:sz w:val="28"/>
        </w:rPr>
        <w:t>Exit Code Semantics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Exit Code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Effect</w:t>
            </w:r>
          </w:p>
        </w:tc>
      </w:tr>
      <w:tr>
        <w:tc>
          <w:tcPr>
            <w:tcW w:type="dxa" w:w="4320"/>
          </w:tcPr>
          <w:p>
            <w:r/>
            <w:r>
              <w:t>0</w:t>
            </w:r>
          </w:p>
        </w:tc>
        <w:tc>
          <w:tcPr>
            <w:tcW w:type="dxa" w:w="4320"/>
          </w:tcPr>
          <w:p>
            <w:r/>
            <w:r>
              <w:t>Hook succeeded; compaction proceeds normally</w:t>
            </w:r>
          </w:p>
        </w:tc>
      </w:tr>
      <w:tr>
        <w:tc>
          <w:tcPr>
            <w:tcW w:type="dxa" w:w="4320"/>
          </w:tcPr>
          <w:p>
            <w:r/>
            <w:r>
              <w:t>2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Blocks compaction.</w:t>
            </w:r>
            <w:r>
              <w:t xml:space="preserve"> stderr message is fed back to Claude. Use to abort.</w:t>
            </w:r>
          </w:p>
        </w:tc>
      </w:tr>
      <w:tr>
        <w:tc>
          <w:tcPr>
            <w:tcW w:type="dxa" w:w="4320"/>
          </w:tcPr>
          <w:p>
            <w:r/>
            <w:r>
              <w:t>Any other non-zero</w:t>
            </w:r>
          </w:p>
        </w:tc>
        <w:tc>
          <w:tcPr>
            <w:tcW w:type="dxa" w:w="4320"/>
          </w:tcPr>
          <w:p>
            <w:r/>
            <w:r>
              <w:t>Non-blocking error; compaction still proceeds</w:t>
            </w:r>
          </w:p>
        </w:tc>
      </w:tr>
    </w:tbl>
    <w:p/>
    <w:p>
      <w:r>
        <w:t>Block via exit code 2: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Or via JSON output: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Important caveat:</w:t>
      </w:r>
      <w:r>
        <w:t xml:space="preserve"> If auto-compaction triggered because the API already returned a context-limit error (i.e., you were already over), blocking via exit 2 surfaces that underlying API error and the current request fails. Block only works cleanly when compaction is proactive (triggered before the hard limit hit).</w:t>
      </w:r>
    </w:p>
    <w:p>
      <w:pPr>
        <w:spacing w:before="200" w:after="80"/>
      </w:pPr>
      <w:r>
        <w:rPr>
          <w:b/>
          <w:color w:val="141413"/>
          <w:sz w:val="28"/>
        </w:rPr>
        <w:t>Hook Configuration Location</w:t>
      </w:r>
    </w:p>
    <w:p>
      <w:r>
        <w:t>PreCompact</w:t>
      </w:r>
      <w:r>
        <w:t xml:space="preserve"> can be defined in:</w:t>
      </w:r>
    </w:p>
    <w:p>
      <w:pPr>
        <w:pStyle w:val="ListBullet"/>
      </w:pPr>
      <w:r>
        <w:t>~/.claude/settings.json</w:t>
      </w:r>
      <w:r>
        <w:t xml:space="preserve"> — user-wide (TITAN's preferred location)</w:t>
      </w:r>
    </w:p>
    <w:p>
      <w:pPr>
        <w:pStyle w:val="ListBullet"/>
      </w:pPr>
      <w:r>
        <w:t>.claude/settings.json</w:t>
      </w:r>
      <w:r>
        <w:t xml:space="preserve"> — project-wide</w:t>
      </w:r>
    </w:p>
    <w:p>
      <w:pPr>
        <w:pStyle w:val="ListBullet"/>
      </w:pPr>
      <w:r>
        <w:t>.claude/settings.local.json</w:t>
      </w:r>
      <w:r>
        <w:t xml:space="preserve"> — project, git-untracked</w:t>
      </w:r>
    </w:p>
    <w:p>
      <w:r>
        <w:t xml:space="preserve">TITAN already has an entry in </w:t>
      </w:r>
      <w:r>
        <w:t>~/.claude/settings.json</w:t>
      </w:r>
      <w:r>
        <w:t>. See Section 5 for the updated config.</w:t>
      </w:r>
    </w:p>
    <w:p>
      <w:pPr>
        <w:spacing w:before="200" w:after="80"/>
      </w:pPr>
      <w:r>
        <w:rPr>
          <w:b/>
          <w:color w:val="141413"/>
          <w:sz w:val="28"/>
        </w:rPr>
        <w:t>Timeout</w:t>
      </w:r>
    </w:p>
    <w:p>
      <w:r>
        <w:t xml:space="preserve">Default: 600 seconds (10 minutes). Set </w:t>
      </w:r>
      <w:r>
        <w:t>"timeout": N</w:t>
      </w:r>
      <w:r>
        <w:t xml:space="preserve"> in the hook object. For a fast Python dump script, 30 seconds is generous.</w:t>
      </w:r>
    </w:p>
    <w:p>
      <w:pPr>
        <w:spacing w:before="200" w:after="80"/>
      </w:pPr>
      <w:r>
        <w:rPr>
          <w:b/>
          <w:color w:val="141413"/>
          <w:sz w:val="28"/>
        </w:rPr>
        <w:t>Async Flag</w:t>
      </w:r>
    </w:p>
    <w:p>
      <w:r>
        <w:t xml:space="preserve">Setting </w:t>
      </w:r>
      <w:r>
        <w:t>"async": true</w:t>
      </w:r>
      <w:r>
        <w:t xml:space="preserve"> means Claude Code does not wait for the hook to complete before proceeding with compaction. </w:t>
      </w:r>
      <w:r>
        <w:rPr>
          <w:b/>
        </w:rPr>
        <w:t>Do not set async: true on PreCompact.</w:t>
      </w:r>
      <w:r>
        <w:t xml:space="preserve"> The dump must complete before compaction summarizes the transcript. Async is appropriate for fire-and-forget logging hooks (PostToolUse, Stop), not for state-preservation hooks that must complete before context is destroyed.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The Transcript JSONL: What Is Actually Available</w:t>
      </w:r>
    </w:p>
    <w:p>
      <w:r>
        <w:t xml:space="preserve">The </w:t>
      </w:r>
      <w:r>
        <w:t>transcript_path</w:t>
      </w:r>
      <w:r>
        <w:t xml:space="preserve"> points to a JSONL file (one JSON object per line) in: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Each line is one event. Confirmed schema from production transcripts:</w:t>
      </w:r>
    </w:p>
    <w:p>
      <w:pPr>
        <w:spacing w:before="200" w:after="80"/>
      </w:pPr>
      <w:r>
        <w:rPr>
          <w:b/>
          <w:color w:val="141413"/>
          <w:sz w:val="28"/>
        </w:rPr>
        <w:t>Top-level fields (all events)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`type: "user"` events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`type: "assistant"` events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`type: "summary"` events</w:t>
      </w:r>
    </w:p>
    <w:p>
      <w:r>
        <w:t>These appear when a prior compaction has occurred. Content is the prose summary text.</w:t>
      </w:r>
    </w:p>
    <w:p>
      <w:pPr>
        <w:spacing w:before="200" w:after="80"/>
      </w:pPr>
      <w:r>
        <w:rPr>
          <w:b/>
          <w:color w:val="141413"/>
          <w:sz w:val="28"/>
        </w:rPr>
        <w:t>Sidechain entries (`isSidechain: true`)</w:t>
      </w:r>
    </w:p>
    <w:p>
      <w:r>
        <w:t xml:space="preserve">Agent subagent turns. These have their own separate JSONL in a </w:t>
      </w:r>
      <w:r>
        <w:t>subagents/</w:t>
      </w:r>
      <w:r>
        <w:t xml:space="preserve"> directory. They do NOT count against the main session's context window.</w:t>
      </w:r>
    </w:p>
    <w:p>
      <w:pPr>
        <w:spacing w:before="200" w:after="80"/>
      </w:pPr>
      <w:r>
        <w:rPr>
          <w:b/>
          <w:color w:val="141413"/>
          <w:sz w:val="28"/>
        </w:rPr>
        <w:t>Key extraction targets for TITAN's dump script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What to extract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Where it lives in JSONL</w:t>
            </w:r>
          </w:p>
        </w:tc>
      </w:tr>
      <w:tr>
        <w:tc>
          <w:tcPr>
            <w:tcW w:type="dxa" w:w="4320"/>
          </w:tcPr>
          <w:p>
            <w:r/>
            <w:r>
              <w:t>Last N user messages</w:t>
            </w:r>
          </w:p>
        </w:tc>
        <w:tc>
          <w:tcPr>
            <w:tcW w:type="dxa" w:w="4320"/>
          </w:tcPr>
          <w:p>
            <w:r/>
            <w:r>
              <w:t>type="user"</w:t>
            </w:r>
            <w:r>
              <w:t xml:space="preserve">, </w:t>
            </w:r>
            <w:r>
              <w:t>message.role="user"</w:t>
            </w:r>
            <w:r>
              <w:t>, tail of file</w:t>
            </w:r>
          </w:p>
        </w:tc>
      </w:tr>
      <w:tr>
        <w:tc>
          <w:tcPr>
            <w:tcW w:type="dxa" w:w="4320"/>
          </w:tcPr>
          <w:p>
            <w:r/>
            <w:r>
              <w:t>TodoWrite calls</w:t>
            </w:r>
          </w:p>
        </w:tc>
        <w:tc>
          <w:tcPr>
            <w:tcW w:type="dxa" w:w="4320"/>
          </w:tcPr>
          <w:p>
            <w:r/>
            <w:r>
              <w:t>type="assistant"</w:t>
            </w:r>
            <w:r>
              <w:t xml:space="preserve">, </w:t>
            </w:r>
            <w:r>
              <w:t>content[].type="tool_use"</w:t>
            </w:r>
            <w:r>
              <w:t xml:space="preserve">, </w:t>
            </w:r>
            <w:r>
              <w:t>name="TodoWrite"</w:t>
            </w:r>
          </w:p>
        </w:tc>
      </w:tr>
      <w:tr>
        <w:tc>
          <w:tcPr>
            <w:tcW w:type="dxa" w:w="4320"/>
          </w:tcPr>
          <w:p>
            <w:r/>
            <w:r>
              <w:t>Recent Bash/Write/Edit tool calls</w:t>
            </w:r>
          </w:p>
        </w:tc>
        <w:tc>
          <w:tcPr>
            <w:tcW w:type="dxa" w:w="4320"/>
          </w:tcPr>
          <w:p>
            <w:r/>
            <w:r>
              <w:t>content[].type="tool_use"</w:t>
            </w:r>
            <w:r>
              <w:t xml:space="preserve">, </w:t>
            </w:r>
            <w:r>
              <w:t>name</w:t>
            </w:r>
            <w:r>
              <w:t xml:space="preserve"> in {Bash, Write, Edit}</w:t>
            </w:r>
          </w:p>
        </w:tc>
      </w:tr>
      <w:tr>
        <w:tc>
          <w:tcPr>
            <w:tcW w:type="dxa" w:w="4320"/>
          </w:tcPr>
          <w:p>
            <w:r/>
            <w:r>
              <w:t>Token usage (to compute fill %)</w:t>
            </w:r>
          </w:p>
        </w:tc>
        <w:tc>
          <w:tcPr>
            <w:tcW w:type="dxa" w:w="4320"/>
          </w:tcPr>
          <w:p>
            <w:r/>
            <w:r>
              <w:t>message.usage.input_tokens + cache_creation_input_tokens + cache_read_input_tokens</w:t>
            </w:r>
          </w:p>
        </w:tc>
      </w:tr>
      <w:tr>
        <w:tc>
          <w:tcPr>
            <w:tcW w:type="dxa" w:w="4320"/>
          </w:tcPr>
          <w:p>
            <w:r/>
            <w:r>
              <w:t>Ask IDs mentioned</w:t>
            </w:r>
          </w:p>
        </w:tc>
        <w:tc>
          <w:tcPr>
            <w:tcW w:type="dxa" w:w="4320"/>
          </w:tcPr>
          <w:p>
            <w:r/>
            <w:r>
              <w:t xml:space="preserve">regex </w:t>
            </w:r>
            <w:r>
              <w:t>A\d{3}</w:t>
            </w:r>
            <w:r>
              <w:t xml:space="preserve"> across all text content</w:t>
            </w:r>
          </w:p>
        </w:tc>
      </w:tr>
      <w:tr>
        <w:tc>
          <w:tcPr>
            <w:tcW w:type="dxa" w:w="4320"/>
          </w:tcPr>
          <w:p>
            <w:r/>
            <w:r>
              <w:t>R-numbers mentioned</w:t>
            </w:r>
          </w:p>
        </w:tc>
        <w:tc>
          <w:tcPr>
            <w:tcW w:type="dxa" w:w="4320"/>
          </w:tcPr>
          <w:p>
            <w:r/>
            <w:r>
              <w:t xml:space="preserve">regex </w:t>
            </w:r>
            <w:r>
              <w:t>R\d{4}</w:t>
            </w:r>
            <w:r>
              <w:t xml:space="preserve"> across all text content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Community Patterns (2025–2026)</w:t>
      </w:r>
    </w:p>
    <w:p>
      <w:pPr>
        <w:spacing w:before="200" w:after="80"/>
      </w:pPr>
      <w:r>
        <w:rPr>
          <w:b/>
          <w:color w:val="141413"/>
          <w:sz w:val="28"/>
        </w:rPr>
        <w:t>Pattern A: SQLite Full-Transcript Archive (Mike Adolan, DEV.to, 2026)</w:t>
      </w:r>
    </w:p>
    <w:p>
      <w:r>
        <w:t>The most comprehensive community implementation. Reads the full JSONL, inserts every message into a local SQLite database on every compaction event. PostCompact hook then queries the database and re-injects structured context (project summary, last session notes, recent decisions, relevant historical matches via keyword/semantic search).</w:t>
      </w:r>
    </w:p>
    <w:p>
      <w:r>
        <w:t>Scale achieved: 1,300 sessions, 69,000 messages, ~1 GB database.</w:t>
      </w:r>
    </w:p>
    <w:p>
      <w:r>
        <w:rPr>
          <w:b/>
        </w:rPr>
        <w:t>Why it matters for TITAN:</w:t>
      </w:r>
      <w:r>
        <w:t xml:space="preserve"> The SQLite approach gives TITAN a queryable history. But it's heavyweight — a full db insert on every compaction adds latency and a new dependency. TITAN's current architecture writes flat files. The lighter-weight version (Adolan's "simple alternative") is the SESSION_STATE.md approach — a flat markdown file that documents current task, key decisions, modified files, encountered errors, next steps.</w:t>
      </w:r>
    </w:p>
    <w:p>
      <w:pPr>
        <w:spacing w:before="200" w:after="80"/>
      </w:pPr>
      <w:r>
        <w:rPr>
          <w:b/>
          <w:color w:val="141413"/>
          <w:sz w:val="28"/>
        </w:rPr>
        <w:t>Pattern B: Dual-Trigger Backup with StatusLine (ClaudeFa.st, Jan 2026)</w:t>
      </w:r>
    </w:p>
    <w:p>
      <w:r>
        <w:t>A three-file architecture:</w:t>
      </w:r>
    </w:p>
    <w:p>
      <w:pPr>
        <w:pStyle w:val="ListBullet"/>
      </w:pPr>
      <w:r>
        <w:t>backup-core.mjs</w:t>
      </w:r>
      <w:r>
        <w:t xml:space="preserve"> — transcript parser, markdown formatter</w:t>
      </w:r>
    </w:p>
    <w:p>
      <w:pPr>
        <w:pStyle w:val="ListBullet"/>
      </w:pPr>
      <w:r>
        <w:t>statusline-monitor.mjs</w:t>
      </w:r>
      <w:r>
        <w:t xml:space="preserve"> — runs on every turn, monitors token usage, fires backups at 50K tokens then every 10K, and at 30%/15%/5% remaining via StatusLine</w:t>
      </w:r>
    </w:p>
    <w:p>
      <w:pPr>
        <w:pStyle w:val="ListBullet"/>
      </w:pPr>
      <w:r>
        <w:t>conv-backup.mjs</w:t>
      </w:r>
      <w:r>
        <w:t xml:space="preserve"> — the PreCompact hook proper, emergency backup</w:t>
      </w:r>
    </w:p>
    <w:p>
      <w:r>
        <w:t xml:space="preserve">Critical insight: </w:t>
      </w:r>
      <w:r>
        <w:rPr>
          <w:b/>
        </w:rPr>
        <w:t>StatusLine is the only hook that receives live token counts</w:t>
      </w:r>
      <w:r>
        <w:t>. The PreCompact hook itself does NOT know how full the context was when it fired — you infer it from the transcript's last usage block. The ClaudeFa.st pattern uses StatusLine as a continuous early-warning system and PreCompact as the final failsafe.</w:t>
      </w:r>
    </w:p>
    <w:p>
      <w:r>
        <w:t xml:space="preserve">Token math: </w:t>
      </w:r>
      <w:r>
        <w:t>freeUntilCompact = max(0, pctRemainTotal - 16.5%)</w:t>
      </w:r>
      <w:r>
        <w:t xml:space="preserve"> because 33K tokens are reserved for the autocompact buffer.</w:t>
      </w:r>
    </w:p>
    <w:p>
      <w:r>
        <w:rPr>
          <w:b/>
        </w:rPr>
        <w:t>TITAN implication:</w:t>
      </w:r>
      <w:r>
        <w:t xml:space="preserve"> A StatusLine monitor that starts dumping state at 60-70% fill is more reliable than waiting for PreCompact. But PreCompact is the backstop.</w:t>
      </w:r>
    </w:p>
    <w:p>
      <w:pPr>
        <w:spacing w:before="200" w:after="80"/>
      </w:pPr>
      <w:r>
        <w:rPr>
          <w:b/>
          <w:color w:val="141413"/>
          <w:sz w:val="28"/>
        </w:rPr>
        <w:t>Pattern C: Handover Report Pattern (Zara Zhang / Paul Oportella, 2025-2026)</w:t>
      </w:r>
    </w:p>
    <w:p>
      <w:r>
        <w:t xml:space="preserve">Originates from Zara Zhang's manual </w:t>
      </w:r>
      <w:r>
        <w:t>/handover</w:t>
      </w:r>
      <w:r>
        <w:t xml:space="preserve"> command concept; automated by Paul Oportella into a PreCompact hook. The hook spawns a fresh Claude instance (</w:t>
      </w:r>
      <w:r>
        <w:t>claude -p</w:t>
      </w:r>
      <w:r>
        <w:t xml:space="preserve">) with a prompt to read the transcript and write a "shift-change report" — what was accomplished, solutions attempted, decisions made, next steps. Output: </w:t>
      </w:r>
      <w:r>
        <w:t>HANDOVER-YYYY-MM-DD.md</w:t>
      </w:r>
      <w:r>
        <w:t>.</w:t>
      </w:r>
    </w:p>
    <w:p>
      <w:r>
        <w:rPr>
          <w:b/>
        </w:rPr>
        <w:t>Why it matters:</w:t>
      </w:r>
      <w:r>
        <w:t xml:space="preserve"> This is the LLM-assisted summary approach. Instead of raw dump, you get an opinionated summary written by Claude itself. The downside: adds a new API call (cost, latency) and introduces another point of failure. For TITAN's PreCompact hook, a deterministic Python parser is more reliable — no LLM call required.</w:t>
      </w:r>
    </w:p>
    <w:p>
      <w:pPr>
        <w:spacing w:before="200" w:after="80"/>
      </w:pPr>
      <w:r>
        <w:rPr>
          <w:b/>
          <w:color w:val="141413"/>
          <w:sz w:val="28"/>
        </w:rPr>
        <w:t>Pattern D: Dev Docs Method (Chudi Nnorukam, DEV.to, 2026)</w:t>
      </w:r>
    </w:p>
    <w:p>
      <w:r>
        <w:t>Three persistent files per project:</w:t>
      </w:r>
    </w:p>
    <w:p>
      <w:pPr>
        <w:pStyle w:val="ListBullet"/>
      </w:pPr>
      <w:r>
        <w:t>plan.md</w:t>
      </w:r>
      <w:r>
        <w:t xml:space="preserve"> — approved implementation strategy (frozen)</w:t>
      </w:r>
    </w:p>
    <w:p>
      <w:pPr>
        <w:pStyle w:val="ListBullet"/>
      </w:pPr>
      <w:r>
        <w:t>context.md</w:t>
      </w:r>
      <w:r>
        <w:t xml:space="preserve"> — living state: completed tasks, active files with line numbers, current blockers, next steps</w:t>
      </w:r>
    </w:p>
    <w:p>
      <w:pPr>
        <w:pStyle w:val="ListBullet"/>
      </w:pPr>
      <w:r>
        <w:t>tasks.md</w:t>
      </w:r>
      <w:r>
        <w:t xml:space="preserve"> — granular checklist with completion status</w:t>
      </w:r>
    </w:p>
    <w:p>
      <w:r>
        <w:t xml:space="preserve">Updated by the user running </w:t>
      </w:r>
      <w:r>
        <w:t>/update-dev-docs</w:t>
      </w:r>
      <w:r>
        <w:t xml:space="preserve"> before compaction. After compaction, typing "continue" causes Claude to read the files automatically. Results: context rebuild time dropped from 20-30 minutes per session to 0-2 minutes.</w:t>
      </w:r>
    </w:p>
    <w:p>
      <w:r>
        <w:rPr>
          <w:b/>
        </w:rPr>
        <w:t>TITAN adaptation:</w:t>
      </w:r>
      <w:r>
        <w:t xml:space="preserve"> Automate the </w:t>
      </w:r>
      <w:r>
        <w:t>/update-dev-docs</w:t>
      </w:r>
      <w:r>
        <w:t xml:space="preserve"> step via PreCompact hook. The hook writes these files from transcript analysis rather than requiring manual user action.</w:t>
      </w:r>
    </w:p>
    <w:p>
      <w:pPr>
        <w:spacing w:before="200" w:after="80"/>
      </w:pPr>
      <w:r>
        <w:rPr>
          <w:b/>
          <w:color w:val="141413"/>
          <w:sz w:val="28"/>
        </w:rPr>
        <w:t>Pattern E: Context Warning System with StatusLine (Zenn.dev / trust_delta, 2025)</w:t>
      </w:r>
    </w:p>
    <w:p>
      <w:r>
        <w:t>Uses StatusLine + UserPromptSubmit hook chain:</w:t>
      </w:r>
    </w:p>
    <w:p>
      <w:pPr>
        <w:pStyle w:val="ListNumber"/>
      </w:pPr>
      <w:r>
        <w:t xml:space="preserve">StatusLine calculates </w:t>
      </w:r>
      <w:r>
        <w:t>total = input + cache_creation + cache_read</w:t>
      </w:r>
      <w:r>
        <w:t xml:space="preserve">, computes </w:t>
      </w:r>
      <w:r>
        <w:t>pct = total / window_size</w:t>
      </w:r>
    </w:p>
    <w:p>
      <w:pPr>
        <w:pStyle w:val="ListNumber"/>
      </w:pPr>
      <w:r>
        <w:t>Saves to a per-session JSON file</w:t>
      </w:r>
    </w:p>
    <w:p>
      <w:pPr>
        <w:pStyle w:val="ListNumber"/>
      </w:pPr>
      <w:r>
        <w:t>UserPromptSubmit reads the JSON and injects urgency instructions into Claude's context</w:t>
      </w:r>
    </w:p>
    <w:p>
      <w:r>
        <w:t>Urgency levels:</w:t>
      </w:r>
    </w:p>
    <w:p>
      <w:pPr>
        <w:pStyle w:val="ListBullet"/>
      </w:pPr>
      <w:r>
        <w:t>&lt;60%: silent</w:t>
      </w:r>
    </w:p>
    <w:p>
      <w:pPr>
        <w:pStyle w:val="ListBullet"/>
      </w:pPr>
      <w:r>
        <w:t>60-69%: NOTICE — informational</w:t>
      </w:r>
    </w:p>
    <w:p>
      <w:pPr>
        <w:pStyle w:val="ListBullet"/>
      </w:pPr>
      <w:r>
        <w:t xml:space="preserve">70-74%: WARNING — recommends </w:t>
      </w:r>
      <w:r>
        <w:t>/compact</w:t>
      </w:r>
    </w:p>
    <w:p>
      <w:pPr>
        <w:pStyle w:val="ListBullet"/>
      </w:pPr>
      <w:r>
        <w:t>&gt;=75%: CRITICAL — strong urge to compact</w:t>
      </w:r>
    </w:p>
    <w:p>
      <w:r>
        <w:rPr>
          <w:b/>
        </w:rPr>
        <w:t>The key insight this pattern reveals:</w:t>
      </w:r>
      <w:r>
        <w:t xml:space="preserve"> Claude Code cannot introspect its own context fill percentage. The only way to know it proactively is via StatusLine data saved externally. A PreCompact hook firing at 83.5% fill means you've already missed the "do something gracefully" window. The StatusLine + warning pattern gives TITAN advance notice.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What Gets Lost During Compaction (Specifics)</w:t>
      </w:r>
    </w:p>
    <w:p>
      <w:r>
        <w:t>Understanding the lossy compression is critical for knowing what to dump.</w:t>
      </w:r>
    </w:p>
    <w:p>
      <w:pPr>
        <w:spacing w:before="200" w:after="80"/>
      </w:pPr>
      <w:r>
        <w:rPr>
          <w:b/>
          <w:color w:val="141413"/>
          <w:sz w:val="28"/>
        </w:rPr>
        <w:t>What the summarization LLM does</w:t>
      </w:r>
    </w:p>
    <w:p>
      <w:r>
        <w:t>It reads the full conversation history and produces a prose summary that tries to capture:</w:t>
      </w:r>
    </w:p>
    <w:p>
      <w:pPr>
        <w:pStyle w:val="ListBullet"/>
      </w:pPr>
      <w:r>
        <w:t>What the user was working on</w:t>
      </w:r>
    </w:p>
    <w:p>
      <w:pPr>
        <w:pStyle w:val="ListBullet"/>
      </w:pPr>
      <w:r>
        <w:t>What decisions were made</w:t>
      </w:r>
    </w:p>
    <w:p>
      <w:pPr>
        <w:pStyle w:val="ListBullet"/>
      </w:pPr>
      <w:r>
        <w:t>What the current state is</w:t>
      </w:r>
    </w:p>
    <w:p>
      <w:pPr>
        <w:spacing w:before="200" w:after="80"/>
      </w:pPr>
      <w:r>
        <w:rPr>
          <w:b/>
          <w:color w:val="141413"/>
          <w:sz w:val="28"/>
        </w:rPr>
        <w:t>What it reliably loses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Category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Example of what was there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survives after compaction</w:t>
            </w:r>
          </w:p>
        </w:tc>
      </w:tr>
      <w:tr>
        <w:tc>
          <w:tcPr>
            <w:tcW w:type="dxa" w:w="2880"/>
          </w:tcPr>
          <w:p>
            <w:r/>
            <w:r>
              <w:t>Exact error messages</w:t>
            </w:r>
          </w:p>
        </w:tc>
        <w:tc>
          <w:tcPr>
            <w:tcW w:type="dxa" w:w="2880"/>
          </w:tcPr>
          <w:p>
            <w:r/>
            <w:r>
              <w:t>TypeError: Cannot read property 'map' of undefined at line 847</w:t>
            </w:r>
          </w:p>
        </w:tc>
        <w:tc>
          <w:tcPr>
            <w:tcW w:type="dxa" w:w="2880"/>
          </w:tcPr>
          <w:p>
            <w:r/>
            <w:r>
              <w:t>"there was a TypeError"</w:t>
            </w:r>
          </w:p>
        </w:tc>
      </w:tr>
      <w:tr>
        <w:tc>
          <w:tcPr>
            <w:tcW w:type="dxa" w:w="2880"/>
          </w:tcPr>
          <w:p>
            <w:r/>
            <w:r>
              <w:t>Specific file paths</w:t>
            </w:r>
          </w:p>
        </w:tc>
        <w:tc>
          <w:tcPr>
            <w:tcW w:type="dxa" w:w="2880"/>
          </w:tcPr>
          <w:p>
            <w:r/>
            <w:r>
              <w:t>F:/TITAN/scripts/titan-precompact.py line 44</w:t>
            </w:r>
          </w:p>
        </w:tc>
        <w:tc>
          <w:tcPr>
            <w:tcW w:type="dxa" w:w="2880"/>
          </w:tcPr>
          <w:p>
            <w:r/>
            <w:r>
              <w:t>"a script in the TITAN directory"</w:t>
            </w:r>
          </w:p>
        </w:tc>
      </w:tr>
      <w:tr>
        <w:tc>
          <w:tcPr>
            <w:tcW w:type="dxa" w:w="2880"/>
          </w:tcPr>
          <w:p>
            <w:r/>
            <w:r>
              <w:t>Debugging chains</w:t>
            </w:r>
          </w:p>
        </w:tc>
        <w:tc>
          <w:tcPr>
            <w:tcW w:type="dxa" w:w="2880"/>
          </w:tcPr>
          <w:p>
            <w:r/>
            <w:r>
              <w:t>4 failed approaches + why each failed</w:t>
            </w:r>
          </w:p>
        </w:tc>
        <w:tc>
          <w:tcPr>
            <w:tcW w:type="dxa" w:w="2880"/>
          </w:tcPr>
          <w:p>
            <w:r/>
            <w:r>
              <w:t>"some debugging was attempted"</w:t>
            </w:r>
          </w:p>
        </w:tc>
      </w:tr>
      <w:tr>
        <w:tc>
          <w:tcPr>
            <w:tcW w:type="dxa" w:w="2880"/>
          </w:tcPr>
          <w:p>
            <w:r/>
            <w:r>
              <w:t>Ask ledger state</w:t>
            </w:r>
          </w:p>
        </w:tc>
        <w:tc>
          <w:tcPr>
            <w:tcW w:type="dxa" w:w="2880"/>
          </w:tcPr>
          <w:p>
            <w:r/>
            <w:r>
              <w:t>A004b re_ask_count=5, status=open, nuclear priority</w:t>
            </w:r>
          </w:p>
        </w:tc>
        <w:tc>
          <w:tcPr>
            <w:tcW w:type="dxa" w:w="2880"/>
          </w:tcPr>
          <w:p>
            <w:r/>
            <w:r>
              <w:t>"some tasks were in progress"</w:t>
            </w:r>
          </w:p>
        </w:tc>
      </w:tr>
      <w:tr>
        <w:tc>
          <w:tcPr>
            <w:tcW w:type="dxa" w:w="2880"/>
          </w:tcPr>
          <w:p>
            <w:r/>
            <w:r>
              <w:t>R-number sequence</w:t>
            </w:r>
          </w:p>
        </w:tc>
        <w:tc>
          <w:tcPr>
            <w:tcW w:type="dxa" w:w="2880"/>
          </w:tcPr>
          <w:p>
            <w:r/>
            <w:r>
              <w:t>R0209 ships tomorrow, R0210 is the color fix, R0211 is STT</w:t>
            </w:r>
          </w:p>
        </w:tc>
        <w:tc>
          <w:tcPr>
            <w:tcW w:type="dxa" w:w="2880"/>
          </w:tcPr>
          <w:p>
            <w:r/>
            <w:r>
              <w:t>"work on releases was ongoing"</w:t>
            </w:r>
          </w:p>
        </w:tc>
      </w:tr>
      <w:tr>
        <w:tc>
          <w:tcPr>
            <w:tcW w:type="dxa" w:w="2880"/>
          </w:tcPr>
          <w:p>
            <w:r/>
            <w:r>
              <w:t>Harnoor's emotional signals</w:t>
            </w:r>
          </w:p>
        </w:tc>
        <w:tc>
          <w:tcPr>
            <w:tcW w:type="dxa" w:w="2880"/>
          </w:tcPr>
          <w:p>
            <w:r/>
            <w:r>
              <w:t>"i'm pissed, this is nuclear priority"</w:t>
            </w:r>
          </w:p>
        </w:tc>
        <w:tc>
          <w:tcPr>
            <w:tcW w:type="dxa" w:w="2880"/>
          </w:tcPr>
          <w:p>
            <w:r/>
            <w:r>
              <w:t>(usually dropped entirely)</w:t>
            </w:r>
          </w:p>
        </w:tc>
      </w:tr>
      <w:tr>
        <w:tc>
          <w:tcPr>
            <w:tcW w:type="dxa" w:w="2880"/>
          </w:tcPr>
          <w:p>
            <w:r/>
            <w:r>
              <w:t>TodoWrite items</w:t>
            </w:r>
          </w:p>
        </w:tc>
        <w:tc>
          <w:tcPr>
            <w:tcW w:type="dxa" w:w="2880"/>
          </w:tcPr>
          <w:p>
            <w:r/>
            <w:r>
              <w:t>{content: "implement X", status: "in_progress", id: "abc"}</w:t>
            </w:r>
          </w:p>
        </w:tc>
        <w:tc>
          <w:tcPr>
            <w:tcW w:type="dxa" w:w="2880"/>
          </w:tcPr>
          <w:p>
            <w:r/>
            <w:r>
              <w:t>"there were some pending todos"</w:t>
            </w:r>
          </w:p>
        </w:tc>
      </w:tr>
      <w:tr>
        <w:tc>
          <w:tcPr>
            <w:tcW w:type="dxa" w:w="2880"/>
          </w:tcPr>
          <w:p>
            <w:r/>
            <w:r>
              <w:t>SCOUT memo progress</w:t>
            </w:r>
          </w:p>
        </w:tc>
        <w:tc>
          <w:tcPr>
            <w:tcW w:type="dxa" w:w="2880"/>
          </w:tcPr>
          <w:p>
            <w:r/>
            <w:r>
              <w:t>"A068 memo is 60% written, need to add section 4"</w:t>
            </w:r>
          </w:p>
        </w:tc>
        <w:tc>
          <w:tcPr>
            <w:tcW w:type="dxa" w:w="2880"/>
          </w:tcPr>
          <w:p>
            <w:r/>
            <w:r>
              <w:t>"research was being done"</w:t>
            </w:r>
          </w:p>
        </w:tc>
      </w:tr>
      <w:tr>
        <w:tc>
          <w:tcPr>
            <w:tcW w:type="dxa" w:w="2880"/>
          </w:tcPr>
          <w:p>
            <w:r/>
            <w:r>
              <w:t>Architecture decisions</w:t>
            </w:r>
          </w:p>
        </w:tc>
        <w:tc>
          <w:tcPr>
            <w:tcW w:type="dxa" w:w="2880"/>
          </w:tcPr>
          <w:p>
            <w:r/>
            <w:r>
              <w:t>"use flat JSONL not SQLite because existing TITAN tooling is flat-file"</w:t>
            </w:r>
          </w:p>
        </w:tc>
        <w:tc>
          <w:tcPr>
            <w:tcW w:type="dxa" w:w="2880"/>
          </w:tcPr>
          <w:p>
            <w:r/>
            <w:r>
              <w:t>"a storage decision was made"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What does survive</w:t>
      </w:r>
    </w:p>
    <w:p>
      <w:pPr>
        <w:pStyle w:val="ListBullet"/>
      </w:pPr>
      <w:r>
        <w:t>CLAUDE.md (re-read from disk every turn, not from context)</w:t>
      </w:r>
    </w:p>
    <w:p>
      <w:pPr>
        <w:pStyle w:val="ListBullet"/>
      </w:pPr>
      <w:r>
        <w:t>Skills (most recent invocation of each skill re-injected post-compact, 5K tokens each, 25K total)</w:t>
      </w:r>
    </w:p>
    <w:p>
      <w:pPr>
        <w:pStyle w:val="ListBullet"/>
      </w:pPr>
      <w:r>
        <w:t>Files that were explicitly read during the session (re-readable on demand)</w:t>
      </w:r>
    </w:p>
    <w:p>
      <w:pPr>
        <w:pStyle w:val="ListBullet"/>
      </w:pPr>
      <w:r>
        <w:t>Broad project context (usually preserved in summary prose)</w:t>
      </w:r>
    </w:p>
    <w:p>
      <w:pPr>
        <w:spacing w:before="200" w:after="80"/>
      </w:pPr>
      <w:r>
        <w:rPr>
          <w:b/>
          <w:color w:val="141413"/>
          <w:sz w:val="28"/>
        </w:rPr>
        <w:t>TITAN-specific items to always dump</w:t>
      </w:r>
    </w:p>
    <w:p>
      <w:r>
        <w:t>Based on the ask ledger and project structure:</w:t>
      </w:r>
    </w:p>
    <w:p>
      <w:pPr>
        <w:pStyle w:val="ListNumber"/>
      </w:pPr>
      <w:r>
        <w:rPr>
          <w:b/>
        </w:rPr>
        <w:t>Ask ledger tail</w:t>
      </w:r>
      <w:r>
        <w:t xml:space="preserve"> — last 10 entries from </w:t>
      </w:r>
      <w:r>
        <w:t>F:/TITAN/state/harnoor-asks.jsonl</w:t>
      </w:r>
      <w:r>
        <w:t xml:space="preserve"> (the most recently discussed ones, including status and re_ask_count)</w:t>
      </w:r>
    </w:p>
    <w:p>
      <w:pPr>
        <w:pStyle w:val="ListNumber"/>
      </w:pPr>
      <w:r>
        <w:rPr>
          <w:b/>
        </w:rPr>
        <w:t>In-flight TodoWrite items</w:t>
      </w:r>
      <w:r>
        <w:t xml:space="preserve"> — any TodoWrite tool calls in the transcript with status </w:t>
      </w:r>
      <w:r>
        <w:t>in_progress</w:t>
      </w:r>
      <w:r>
        <w:t xml:space="preserve"> or </w:t>
      </w:r>
      <w:r>
        <w:t>pending</w:t>
      </w:r>
    </w:p>
    <w:p>
      <w:pPr>
        <w:pStyle w:val="ListNumber"/>
      </w:pPr>
      <w:r>
        <w:rPr>
          <w:b/>
        </w:rPr>
        <w:t>Current R-number</w:t>
      </w:r>
      <w:r>
        <w:t xml:space="preserve"> — the highest R-number mentioned in the last 20 assistant turns</w:t>
      </w:r>
    </w:p>
    <w:p>
      <w:pPr>
        <w:pStyle w:val="ListNumber"/>
      </w:pPr>
      <w:r>
        <w:rPr>
          <w:b/>
        </w:rPr>
        <w:t>SCOUT memos in flight</w:t>
      </w:r>
      <w:r>
        <w:t xml:space="preserve"> — any reference to advisor memo filenames that appeared in the last 50 turns</w:t>
      </w:r>
    </w:p>
    <w:p>
      <w:pPr>
        <w:pStyle w:val="ListNumber"/>
      </w:pPr>
      <w:r>
        <w:rPr>
          <w:b/>
        </w:rPr>
        <w:t>Harnoor mood/urgency signals</w:t>
      </w:r>
      <w:r>
        <w:t xml:space="preserve"> — any user messages containing priority signals (nuclear, pissed, S-tier, can't believe, asked X times)</w:t>
      </w:r>
    </w:p>
    <w:p>
      <w:pPr>
        <w:pStyle w:val="ListNumber"/>
      </w:pPr>
      <w:r>
        <w:rPr>
          <w:b/>
        </w:rPr>
        <w:t>Current working directory and active files</w:t>
      </w:r>
      <w:r>
        <w:t xml:space="preserve"> — which files were most recently written/read</w:t>
      </w:r>
    </w:p>
    <w:p>
      <w:pPr>
        <w:pStyle w:val="ListNumber"/>
      </w:pPr>
      <w:r>
        <w:rPr>
          <w:b/>
        </w:rPr>
        <w:t>Session token usage</w:t>
      </w:r>
      <w:r>
        <w:t xml:space="preserve"> — computed from the last assistant message's usage block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Recommended Architecture</w:t>
      </w:r>
    </w:p>
    <w:p>
      <w:pPr>
        <w:spacing w:before="200" w:after="80"/>
      </w:pPr>
      <w:r>
        <w:rPr>
          <w:b/>
          <w:color w:val="141413"/>
          <w:sz w:val="28"/>
        </w:rPr>
        <w:t>The Problem with the Current titan-precompact.py</w:t>
      </w:r>
    </w:p>
    <w:p>
      <w:r>
        <w:t>The existing script (as of 2026-04-26) captures only: session_id, cwd, timestamp, trigger, transcript_path. It writes a nearly-empty stub. It does not read the transcript. This is essentially a no-op from a state-preservation standpoint.</w:t>
      </w:r>
    </w:p>
    <w:p>
      <w:pPr>
        <w:spacing w:before="200" w:after="80"/>
      </w:pPr>
      <w:r>
        <w:rPr>
          <w:b/>
          <w:color w:val="141413"/>
          <w:sz w:val="28"/>
        </w:rPr>
        <w:t>The Upgraded Architecture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Snapshot File Structure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Why This Approach (Not LLM-Assisted)</w:t>
      </w:r>
    </w:p>
    <w:p>
      <w:r>
        <w:t xml:space="preserve">The Handover pattern (spawning </w:t>
      </w:r>
      <w:r>
        <w:t>claude -p</w:t>
      </w:r>
      <w:r>
        <w:t>) is seductive but has three failure modes:</w:t>
      </w:r>
    </w:p>
    <w:p>
      <w:pPr>
        <w:pStyle w:val="ListNumber"/>
      </w:pPr>
      <w:r>
        <w:t>The spawned Claude instance hits its own cost/rate limit</w:t>
      </w:r>
    </w:p>
    <w:p>
      <w:pPr>
        <w:pStyle w:val="ListNumber"/>
      </w:pPr>
      <w:r>
        <w:t>The summarization LLM makes different editorial choices than you want</w:t>
      </w:r>
    </w:p>
    <w:p>
      <w:pPr>
        <w:pStyle w:val="ListNumber"/>
      </w:pPr>
      <w:r>
        <w:t>Adds 5-30 seconds of latency before compaction can proceed</w:t>
      </w:r>
    </w:p>
    <w:p>
      <w:r>
        <w:t>Deterministic Python parsing is faster, cheaper, always available, and produces exactly the fields TITAN needs in a predictable structure. The additionalContext injection ensures Claude sees the snapshot immediately post-compaction.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Code Skeleton</w:t>
      </w:r>
    </w:p>
    <w:p>
      <w:r>
        <w:t xml:space="preserve">See </w:t>
      </w:r>
      <w:r>
        <w:t>F:/TITAN/scripts/precompact_dump.py</w:t>
      </w:r>
      <w:r>
        <w:t xml:space="preserve"> for the full implementation. Key sections: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Settings.json Hook Config (Deliverable 2)</w:t>
      </w:r>
    </w:p>
    <w:p>
      <w:r>
        <w:t xml:space="preserve">The existing TITAN settings.json already has a </w:t>
      </w:r>
      <w:r>
        <w:t>PreCompact</w:t>
      </w:r>
      <w:r>
        <w:t xml:space="preserve"> block pointing to </w:t>
      </w:r>
      <w:r>
        <w:t>titan-precompact.py</w:t>
      </w:r>
      <w:r>
        <w:t xml:space="preserve">. That stub is being augmented with a second hook entry for </w:t>
      </w:r>
      <w:r>
        <w:t>precompact_dump.py</w:t>
      </w:r>
      <w:r>
        <w:t xml:space="preserve"> — explicit 30-second timeout, no async flag, no matcher (fires for all sessions).</w:t>
      </w:r>
    </w:p>
    <w:p>
      <w:r>
        <w:t xml:space="preserve">Updated PreCompact block in </w:t>
      </w:r>
      <w:r>
        <w:t>~/.claude/settings.json</w:t>
      </w:r>
      <w:r>
        <w:t>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The first hook (existing </w:t>
      </w:r>
      <w:r>
        <w:t>titan-precompact.py</w:t>
      </w:r>
      <w:r>
        <w:t>) is kept as-is. The second hook (</w:t>
      </w:r>
      <w:r>
        <w:t>precompact_dump.py</w:t>
      </w:r>
      <w:r>
        <w:t>) is the new addition from A068.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9. What To Do After a Compaction (Resume from Snapshot)</w:t>
      </w:r>
    </w:p>
    <w:p>
      <w:r>
        <w:t>When you notice Claude Code has compacted (the conversation history feels truncated, or you see "context was summarized" in the UI):</w:t>
      </w:r>
    </w:p>
    <w:p>
      <w:pPr>
        <w:pStyle w:val="ListNumber"/>
      </w:pPr>
      <w:r>
        <w:rPr>
          <w:b/>
        </w:rPr>
        <w:t>Read the pointer.</w:t>
      </w:r>
      <w:r>
        <w:t xml:space="preserve"> </w:t>
      </w:r>
      <w:r>
        <w:t>cat F:/TITAN/state/precompact-last.txt</w:t>
      </w:r>
      <w:r>
        <w:t xml:space="preserve"> gives you the snapshot path.</w:t>
      </w:r>
    </w:p>
    <w:p>
      <w:pPr>
        <w:pStyle w:val="ListNumber"/>
      </w:pPr>
      <w:r>
        <w:rPr>
          <w:b/>
        </w:rPr>
        <w:t>Read the snapshot.</w:t>
      </w:r>
      <w:r>
        <w:t xml:space="preserve"> Open the </w:t>
      </w:r>
      <w:r>
        <w:t>.md</w:t>
      </w:r>
      <w:r>
        <w:t xml:space="preserve"> file at that path. The ledger tail shows recent asks; the queue tail shows pending work; the memo index shows active research threads.</w:t>
      </w:r>
    </w:p>
    <w:p>
      <w:pPr>
        <w:pStyle w:val="ListNumber"/>
      </w:pPr>
      <w:r>
        <w:rPr>
          <w:b/>
        </w:rPr>
        <w:t>Re-inject critical context.</w:t>
      </w:r>
      <w:r>
        <w:t xml:space="preserve"> Paste the relevant queue entries or plan steps back into the conversation. Do not rely on Claude Code's compaction summary alone for task queues.</w:t>
      </w:r>
    </w:p>
    <w:p>
      <w:pPr>
        <w:pStyle w:val="ListNumber"/>
      </w:pPr>
      <w:r>
        <w:rPr>
          <w:b/>
        </w:rPr>
        <w:t>Resume from the ledger.</w:t>
      </w:r>
      <w:r>
        <w:t xml:space="preserve"> The last few ask-ledger entries will tell you exactly what TITAN was working on. Use them as the prompt for the resumption message.</w:t>
      </w:r>
    </w:p>
    <w:p>
      <w:pPr>
        <w:pStyle w:val="ListNumber"/>
      </w:pPr>
      <w:r>
        <w:rPr>
          <w:b/>
        </w:rPr>
        <w:t>Check the memo index.</w:t>
      </w:r>
      <w:r>
        <w:t xml:space="preserve"> If a SCOUT memo is listed in the snapshot, it is still on disk. Read it directly with the Read tool — it contains the full research output that would have been summarised away.</w:t>
      </w:r>
    </w:p>
    <w:p>
      <w:r>
        <w:rPr>
          <w:b/>
        </w:rPr>
        <w:t>Automation option.</w:t>
      </w:r>
      <w:r>
        <w:t xml:space="preserve"> A future skill could read </w:t>
      </w:r>
      <w:r>
        <w:t>precompact-last.txt</w:t>
      </w:r>
      <w:r>
        <w:t xml:space="preserve"> on session start and auto-inject the snapshot content into the system prompt, making resume fully automatic. This is tracked as a future enhancement under the </w:t>
      </w:r>
      <w:r>
        <w:t>/evolve</w:t>
      </w:r>
      <w:r>
        <w:t xml:space="preserve"> skill.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10. Open Questions and Future Work</w:t>
      </w:r>
    </w:p>
    <w:p>
      <w:r>
        <w:rPr>
          <w:b/>
        </w:rPr>
        <w:t>Q: Can the hook block compaction if the dump fails?</w:t>
      </w:r>
    </w:p>
    <w:p>
      <w:r>
        <w:t>Yes, via exit code 2. But only if the context limit hasn't already been hit by an API call. The safe approach: always try to dump, exit 0 regardless. A failed dump is better than a failed user request.</w:t>
      </w:r>
    </w:p>
    <w:p>
      <w:r>
        <w:rPr>
          <w:b/>
        </w:rPr>
        <w:t>Q: Does the additionalContext from hookSpecificOutput actually survive post-compact?</w:t>
      </w:r>
    </w:p>
    <w:p>
      <w:r>
        <w:t xml:space="preserve">Yes — the hook output's </w:t>
      </w:r>
      <w:r>
        <w:t>additionalContext</w:t>
      </w:r>
      <w:r>
        <w:t xml:space="preserve"> field is injected into Claude's context after the hook completes, before the compaction summary is inserted. This means Claude will see the snapshot in the same turn that compaction fires.</w:t>
      </w:r>
    </w:p>
    <w:p>
      <w:r>
        <w:rPr>
          <w:b/>
        </w:rPr>
        <w:t>Q: Should TITAN also add a StatusLine hook for pre-emptive warnings at 60% fill?</w:t>
      </w:r>
    </w:p>
    <w:p>
      <w:r>
        <w:t>Yes, but that is a separate ticket. StatusLine runs on every turn and adds latency; it needs its own implementation. The PreCompact hook is the fallback floor. Ideal: StatusLine at 60% warns Harnoor; PreCompact at 83.5% does the deterministic dump.</w:t>
      </w:r>
    </w:p>
    <w:p>
      <w:r>
        <w:rPr>
          <w:b/>
        </w:rPr>
        <w:t>Q: What about subagent transcripts?</w:t>
      </w:r>
    </w:p>
    <w:p>
      <w:r>
        <w:t xml:space="preserve">Subagent sessions have their own JSONL in </w:t>
      </w:r>
      <w:r>
        <w:t>subagents/</w:t>
      </w:r>
      <w:r>
        <w:t xml:space="preserve"> with a different path. The PreCompact hook fires on the main session only. Subagent context is already isolated (doesn't count toward main window), so this is a non-issue in practice.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Sources</w:t>
      </w:r>
    </w:p>
    <w:p>
      <w:pPr>
        <w:pStyle w:val="ListNumber"/>
      </w:pPr>
      <w:r>
        <w:t>[Claude Code Hooks Reference — Official Docs](https://code.claude.com/docs/en/hooks) — April 2026</w:t>
      </w:r>
    </w:p>
    <w:p>
      <w:pPr>
        <w:pStyle w:val="ListNumber"/>
      </w:pPr>
      <w:r>
        <w:t>[Feature Request #43733: PreCompact hook to write session state](https://github.com/anthropics/claude-code/issues/43733) — April 5, 2026</w:t>
      </w:r>
    </w:p>
    <w:p>
      <w:pPr>
        <w:pStyle w:val="ListNumber"/>
      </w:pPr>
      <w:r>
        <w:t>[Claude Code Compaction Kept Destroying My Work — Mike Adolan, DEV.to](https://dev.to/mikeadolan/claude-code-compaction-kept-destroying-my-work-i-built-hooks-that-fixed-it-2dgp) — 2026</w:t>
      </w:r>
    </w:p>
    <w:p>
      <w:pPr>
        <w:pStyle w:val="ListNumber"/>
      </w:pPr>
      <w:r>
        <w:t>[Claude Code Context Backups: Beat Auto-Compaction — ClaudeFa.st](https://claudefa.st/blog/tools/hooks/context-recovery-hook) — Jan 2026</w:t>
      </w:r>
    </w:p>
    <w:p>
      <w:pPr>
        <w:pStyle w:val="ListNumber"/>
      </w:pPr>
      <w:r>
        <w:t>[Claude Code Hooks: Complete Guide to All 12 Lifecycle Events — ClaudeFa.st](https://claudefa.st/blog/tools/hooks/hooks-guide) — 2026</w:t>
      </w:r>
    </w:p>
    <w:p>
      <w:pPr>
        <w:pStyle w:val="ListNumber"/>
      </w:pPr>
      <w:r>
        <w:t>[Auto Memory &amp; PreCompact Hooks Explained — Yuanchang's Blog](https://yuanchang.org/en/posts/claude-code-auto-memory-and-hooks/) — 2026</w:t>
      </w:r>
    </w:p>
    <w:p>
      <w:pPr>
        <w:pStyle w:val="ListNumber"/>
      </w:pPr>
      <w:r>
        <w:t>[Context Warning System with StatusLine — Zenn.dev / trust_delta](https://zenn.dev/trust_delta/articles/claude-code-context-warning-001) — 2025</w:t>
      </w:r>
    </w:p>
    <w:p>
      <w:pPr>
        <w:pStyle w:val="ListNumber"/>
      </w:pPr>
      <w:r>
        <w:t>[Claude Code Context Buffer: 33K-45K Token Problem — ClaudeFa.st](https://claudefa.st/blog/guide/mechanics/context-buffer-management) — 2026</w:t>
      </w:r>
    </w:p>
    <w:p>
      <w:pPr>
        <w:pStyle w:val="ListNumber"/>
      </w:pPr>
      <w:r>
        <w:t>[Claude Kept Losing Context After Compaction — Chudi Nnorukam, DEV.to](https://dev.to/chudi_nnorukam/claude-context-dev-docs-method-4mmo) — 2026</w:t>
      </w:r>
    </w:p>
    <w:p>
      <w:pPr>
        <w:pStyle w:val="ListNumber"/>
      </w:pPr>
      <w:r>
        <w:t>[Analyzing Claude Code Interaction Logs with DuckDB — Liam ERD](https://liambx.com/blog/claude-code-log-analysis-with-duckdb) — 2025</w:t>
      </w:r>
    </w:p>
    <w:p>
      <w:pPr>
        <w:pStyle w:val="ListNumber"/>
      </w:pPr>
      <w:r>
        <w:t>[claude-code-hooks-mastery — disler/GitHub](https://github.com/disler/claude-code-hooks-mastery) — 2026</w:t>
      </w:r>
    </w:p>
    <w:p>
      <w:pPr>
        <w:pStyle w:val="ListNumber"/>
      </w:pPr>
      <w:r>
        <w:t>[Feature Request #15923: pre-compaction hook](https://github.com/anthropics/claude-code/issues/15923) — Dec 2025 (closed)</w:t>
      </w:r>
    </w:p>
    <w:p>
      <w:pPr>
        <w:pStyle w:val="ListNumber"/>
      </w:pPr>
      <w:r>
        <w:t>[Feature Request #25689: Context usage threshold hook](https://github.com/anthropics/claude-code/issues/25689) — 2025</w:t>
      </w:r>
    </w:p>
    <w:p>
      <w:pPr>
        <w:pStyle w:val="ListNumber"/>
      </w:pPr>
      <w:r>
        <w:t>[What Is Auto Compact in Claude Code — CometAPI](https://www.cometapi.com/what-is-auto-compact-in-claude-code/) —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