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LOCAL-FIRST-COMPUTE STUDY — 2026-05-03</w:t>
      </w:r>
    </w:p>
    <w:p>
      <w:pPr>
        <w:ind w:left="432"/>
      </w:pPr>
      <w:r>
        <w:rPr>
          <w:i/>
          <w:color w:val="666666"/>
        </w:rPr>
        <w:t>Goal: maximize TITAN capability per dollar. Local compute is free. Every LLM call is a tax — pay it only when the task genuinely needs reasoning.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Pricing Reality</w:t>
      </w:r>
    </w:p>
    <w:p>
      <w:r>
        <w:t xml:space="preserve">Sourced from </w:t>
      </w:r>
      <w:r>
        <w:t>token_cost_estimator.py</w:t>
      </w:r>
      <w:r>
        <w:t xml:space="preserve"> (internal, May 2026) + Perplexity sonar cross-check.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Model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Input $/MTok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Output $/MTok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Batch (50% off)</w:t>
            </w:r>
          </w:p>
        </w:tc>
      </w:tr>
      <w:tr>
        <w:tc>
          <w:tcPr>
            <w:tcW w:type="dxa" w:w="2160"/>
          </w:tcPr>
          <w:p>
            <w:r/>
            <w:r>
              <w:t>Haiku 4.5</w:t>
            </w:r>
          </w:p>
        </w:tc>
        <w:tc>
          <w:tcPr>
            <w:tcW w:type="dxa" w:w="2160"/>
          </w:tcPr>
          <w:p>
            <w:r/>
            <w:r>
              <w:t>$0.80</w:t>
            </w:r>
          </w:p>
        </w:tc>
        <w:tc>
          <w:tcPr>
            <w:tcW w:type="dxa" w:w="2160"/>
          </w:tcPr>
          <w:p>
            <w:r/>
            <w:r>
              <w:t>$4.00</w:t>
            </w:r>
          </w:p>
        </w:tc>
        <w:tc>
          <w:tcPr>
            <w:tcW w:type="dxa" w:w="2160"/>
          </w:tcPr>
          <w:p>
            <w:r/>
            <w:r>
              <w:t>$0.40 / $2.00</w:t>
            </w:r>
          </w:p>
        </w:tc>
      </w:tr>
      <w:tr>
        <w:tc>
          <w:tcPr>
            <w:tcW w:type="dxa" w:w="2160"/>
          </w:tcPr>
          <w:p>
            <w:r/>
            <w:r>
              <w:t>Sonnet 4.6</w:t>
            </w:r>
          </w:p>
        </w:tc>
        <w:tc>
          <w:tcPr>
            <w:tcW w:type="dxa" w:w="2160"/>
          </w:tcPr>
          <w:p>
            <w:r/>
            <w:r>
              <w:t>$3.00</w:t>
            </w:r>
          </w:p>
        </w:tc>
        <w:tc>
          <w:tcPr>
            <w:tcW w:type="dxa" w:w="2160"/>
          </w:tcPr>
          <w:p>
            <w:r/>
            <w:r>
              <w:t>$15.00</w:t>
            </w:r>
          </w:p>
        </w:tc>
        <w:tc>
          <w:tcPr>
            <w:tcW w:type="dxa" w:w="2160"/>
          </w:tcPr>
          <w:p>
            <w:r/>
            <w:r>
              <w:t>$1.50 / $7.50</w:t>
            </w:r>
          </w:p>
        </w:tc>
      </w:tr>
      <w:tr>
        <w:tc>
          <w:tcPr>
            <w:tcW w:type="dxa" w:w="2160"/>
          </w:tcPr>
          <w:p>
            <w:r/>
            <w:r>
              <w:t>Opus 4.7</w:t>
            </w:r>
          </w:p>
        </w:tc>
        <w:tc>
          <w:tcPr>
            <w:tcW w:type="dxa" w:w="2160"/>
          </w:tcPr>
          <w:p>
            <w:r/>
            <w:r>
              <w:t>$15.00</w:t>
            </w:r>
          </w:p>
        </w:tc>
        <w:tc>
          <w:tcPr>
            <w:tcW w:type="dxa" w:w="2160"/>
          </w:tcPr>
          <w:p>
            <w:r/>
            <w:r>
              <w:t>$75.00</w:t>
            </w:r>
          </w:p>
        </w:tc>
        <w:tc>
          <w:tcPr>
            <w:tcW w:type="dxa" w:w="2160"/>
          </w:tcPr>
          <w:p>
            <w:r/>
            <w:r>
              <w:t>$7.50 / $37.50</w:t>
            </w:r>
          </w:p>
        </w:tc>
      </w:tr>
      <w:tr>
        <w:tc>
          <w:tcPr>
            <w:tcW w:type="dxa" w:w="2160"/>
          </w:tcPr>
          <w:p>
            <w:r/>
            <w:r>
              <w:t>Prompt cache read</w:t>
            </w:r>
          </w:p>
        </w:tc>
        <w:tc>
          <w:tcPr>
            <w:tcW w:type="dxa" w:w="2160"/>
          </w:tcPr>
          <w:p>
            <w:r/>
            <w:r>
              <w:t>10% of input rate</w:t>
            </w:r>
          </w:p>
        </w:tc>
        <w:tc>
          <w:tcPr>
            <w:tcW w:type="dxa" w:w="2160"/>
          </w:tcPr>
          <w:p>
            <w:r/>
            <w:r>
              <w:t>—</w:t>
            </w:r>
          </w:p>
        </w:tc>
        <w:tc>
          <w:tcPr>
            <w:tcW w:type="dxa" w:w="2160"/>
          </w:tcPr>
          <w:p>
            <w:r/>
            <w:r>
              <w:t>—</w:t>
            </w:r>
          </w:p>
        </w:tc>
      </w:tr>
    </w:tbl>
    <w:p/>
    <w:p>
      <w:r>
        <w:rPr>
          <w:b/>
        </w:rPr>
        <w:t>Claude Code Max plan: $200/mo flat.</w:t>
      </w:r>
      <w:r>
        <w:t xml:space="preserve"> API calls (Bedrock, direct Anthropic) bill separately on top.</w:t>
      </w:r>
    </w:p>
    <w:p>
      <w:pPr>
        <w:spacing w:before="200" w:after="80"/>
      </w:pPr>
      <w:r>
        <w:rPr>
          <w:b/>
          <w:color w:val="141413"/>
          <w:sz w:val="28"/>
        </w:rPr>
        <w:t>Per-invocation cost estimate (typical TITAN agent call)</w:t>
      </w:r>
    </w:p>
    <w:p>
      <w:r>
        <w:t>Assumptions: 8K tokens in (context + skill + memory) + 1.5K tokens out, Sonnet 4.6, no cache hit.</w:t>
      </w:r>
    </w:p>
    <w:p>
      <w:pPr>
        <w:pStyle w:val="ListBullet"/>
      </w:pPr>
      <w:r>
        <w:t xml:space="preserve">Input: 8,000 / 1,000,000 × $3.00 = </w:t>
      </w:r>
      <w:r>
        <w:rPr>
          <w:b/>
        </w:rPr>
        <w:t>$0.024</w:t>
      </w:r>
    </w:p>
    <w:p>
      <w:pPr>
        <w:pStyle w:val="ListBullet"/>
      </w:pPr>
      <w:r>
        <w:t xml:space="preserve">Output: 1,500 / 1,000,000 × $15.00 = </w:t>
      </w:r>
      <w:r>
        <w:rPr>
          <w:b/>
        </w:rPr>
        <w:t>$0.023</w:t>
      </w:r>
    </w:p>
    <w:p>
      <w:pPr>
        <w:pStyle w:val="ListBullet"/>
      </w:pPr>
      <w:r>
        <w:rPr>
          <w:b/>
        </w:rPr>
        <w:t>Total per call: ~$0.047</w:t>
      </w:r>
      <w:r>
        <w:t xml:space="preserve"> (call it $0.05)</w:t>
      </w:r>
    </w:p>
    <w:p>
      <w:r>
        <w:t>With prompt caching (hot context reused): input drops to 10%, so ~$0.026/call.</w:t>
      </w:r>
    </w:p>
    <w:p>
      <w:r>
        <w:t>Heavy calls (SCOUT deep research, 15K in / 3K out): ~$0.09.</w:t>
      </w:r>
    </w:p>
    <w:p>
      <w:r>
        <w:rPr>
          <w:b/>
        </w:rPr>
        <w:t>Running 5 scheduled agent tasks/day = ~$0.25/day = ~$7.50/month in API spend.</w:t>
      </w:r>
      <w:r>
        <w:t xml:space="preserve"> This is real money at scale; more importantly it's wasted latency and context slots.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Decision Framework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pPr>
        <w:spacing w:before="200" w:after="80"/>
      </w:pPr>
      <w:r>
        <w:rPr>
          <w:b/>
          <w:color w:val="141413"/>
          <w:sz w:val="28"/>
        </w:rPr>
        <w:t>Price-per-decision-class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Task class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Right tool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Typical cost/run</w:t>
            </w:r>
          </w:p>
        </w:tc>
      </w:tr>
      <w:tr>
        <w:tc>
          <w:tcPr>
            <w:tcW w:type="dxa" w:w="2880"/>
          </w:tcPr>
          <w:p>
            <w:r/>
            <w:r>
              <w:t>File ops, grep, aggregation</w:t>
            </w:r>
          </w:p>
        </w:tc>
        <w:tc>
          <w:tcPr>
            <w:tcW w:type="dxa" w:w="2880"/>
          </w:tcPr>
          <w:p>
            <w:r/>
            <w:r>
              <w:t>Local Python/bash</w:t>
            </w:r>
          </w:p>
        </w:tc>
        <w:tc>
          <w:tcPr>
            <w:tcW w:type="dxa" w:w="2880"/>
          </w:tcPr>
          <w:p>
            <w:r/>
            <w:r>
              <w:t>$0</w:t>
            </w:r>
          </w:p>
        </w:tc>
      </w:tr>
      <w:tr>
        <w:tc>
          <w:tcPr>
            <w:tcW w:type="dxa" w:w="2880"/>
          </w:tcPr>
          <w:p>
            <w:r/>
            <w:r>
              <w:t>Template rendering (HTML email, reports)</w:t>
            </w:r>
          </w:p>
        </w:tc>
        <w:tc>
          <w:tcPr>
            <w:tcW w:type="dxa" w:w="2880"/>
          </w:tcPr>
          <w:p>
            <w:r/>
            <w:r>
              <w:t>Jinja2 local</w:t>
            </w:r>
          </w:p>
        </w:tc>
        <w:tc>
          <w:tcPr>
            <w:tcW w:type="dxa" w:w="2880"/>
          </w:tcPr>
          <w:p>
            <w:r/>
            <w:r>
              <w:t>$0</w:t>
            </w:r>
          </w:p>
        </w:tc>
      </w:tr>
      <w:tr>
        <w:tc>
          <w:tcPr>
            <w:tcW w:type="dxa" w:w="2880"/>
          </w:tcPr>
          <w:p>
            <w:r/>
            <w:r>
              <w:t>Log parsing + structured digest</w:t>
            </w:r>
          </w:p>
        </w:tc>
        <w:tc>
          <w:tcPr>
            <w:tcW w:type="dxa" w:w="2880"/>
          </w:tcPr>
          <w:p>
            <w:r/>
            <w:r>
              <w:t>Local Python</w:t>
            </w:r>
          </w:p>
        </w:tc>
        <w:tc>
          <w:tcPr>
            <w:tcW w:type="dxa" w:w="2880"/>
          </w:tcPr>
          <w:p>
            <w:r/>
            <w:r>
              <w:t>$0</w:t>
            </w:r>
          </w:p>
        </w:tc>
      </w:tr>
      <w:tr>
        <w:tc>
          <w:tcPr>
            <w:tcW w:type="dxa" w:w="2880"/>
          </w:tcPr>
          <w:p>
            <w:r/>
            <w:r>
              <w:t>Regex NLP (extract/dedupe/stats)</w:t>
            </w:r>
          </w:p>
        </w:tc>
        <w:tc>
          <w:tcPr>
            <w:tcW w:type="dxa" w:w="2880"/>
          </w:tcPr>
          <w:p>
            <w:r/>
            <w:r>
              <w:t>Local Python</w:t>
            </w:r>
          </w:p>
        </w:tc>
        <w:tc>
          <w:tcPr>
            <w:tcW w:type="dxa" w:w="2880"/>
          </w:tcPr>
          <w:p>
            <w:r/>
            <w:r>
              <w:t>$0</w:t>
            </w:r>
          </w:p>
        </w:tc>
      </w:tr>
      <w:tr>
        <w:tc>
          <w:tcPr>
            <w:tcW w:type="dxa" w:w="2880"/>
          </w:tcPr>
          <w:p>
            <w:r/>
            <w:r>
              <w:t>Lint / format / test runner</w:t>
            </w:r>
          </w:p>
        </w:tc>
        <w:tc>
          <w:tcPr>
            <w:tcW w:type="dxa" w:w="2880"/>
          </w:tcPr>
          <w:p>
            <w:r/>
            <w:r>
              <w:t>Local Python/pre-commit</w:t>
            </w:r>
          </w:p>
        </w:tc>
        <w:tc>
          <w:tcPr>
            <w:tcW w:type="dxa" w:w="2880"/>
          </w:tcPr>
          <w:p>
            <w:r/>
            <w:r>
              <w:t>$0</w:t>
            </w:r>
          </w:p>
        </w:tc>
      </w:tr>
      <w:tr>
        <w:tc>
          <w:tcPr>
            <w:tcW w:type="dxa" w:w="2880"/>
          </w:tcPr>
          <w:p>
            <w:r/>
            <w:r>
              <w:t>Structured summarization (known schema)</w:t>
            </w:r>
          </w:p>
        </w:tc>
        <w:tc>
          <w:tcPr>
            <w:tcW w:type="dxa" w:w="2880"/>
          </w:tcPr>
          <w:p>
            <w:r/>
            <w:r>
              <w:t>Haiku batch</w:t>
            </w:r>
          </w:p>
        </w:tc>
        <w:tc>
          <w:tcPr>
            <w:tcW w:type="dxa" w:w="2880"/>
          </w:tcPr>
          <w:p>
            <w:r/>
            <w:r>
              <w:t>$0.003</w:t>
            </w:r>
          </w:p>
        </w:tc>
      </w:tr>
      <w:tr>
        <w:tc>
          <w:tcPr>
            <w:tcW w:type="dxa" w:w="2880"/>
          </w:tcPr>
          <w:p>
            <w:r/>
            <w:r>
              <w:t>Persona / voice-matched writing</w:t>
            </w:r>
          </w:p>
        </w:tc>
        <w:tc>
          <w:tcPr>
            <w:tcW w:type="dxa" w:w="2880"/>
          </w:tcPr>
          <w:p>
            <w:r/>
            <w:r>
              <w:t>Haiku or Sonnet</w:t>
            </w:r>
          </w:p>
        </w:tc>
        <w:tc>
          <w:tcPr>
            <w:tcW w:type="dxa" w:w="2880"/>
          </w:tcPr>
          <w:p>
            <w:r/>
            <w:r>
              <w:t>$0.01–$0.05</w:t>
            </w:r>
          </w:p>
        </w:tc>
      </w:tr>
      <w:tr>
        <w:tc>
          <w:tcPr>
            <w:tcW w:type="dxa" w:w="2880"/>
          </w:tcPr>
          <w:p>
            <w:r/>
            <w:r>
              <w:t>Cross-file ambiguous reasoning</w:t>
            </w:r>
          </w:p>
        </w:tc>
        <w:tc>
          <w:tcPr>
            <w:tcW w:type="dxa" w:w="2880"/>
          </w:tcPr>
          <w:p>
            <w:r/>
            <w:r>
              <w:t>Sonnet</w:t>
            </w:r>
          </w:p>
        </w:tc>
        <w:tc>
          <w:tcPr>
            <w:tcW w:type="dxa" w:w="2880"/>
          </w:tcPr>
          <w:p>
            <w:r/>
            <w:r>
              <w:t>$0.05–$0.09</w:t>
            </w:r>
          </w:p>
        </w:tc>
      </w:tr>
      <w:tr>
        <w:tc>
          <w:tcPr>
            <w:tcW w:type="dxa" w:w="2880"/>
          </w:tcPr>
          <w:p>
            <w:r/>
            <w:r>
              <w:t>Novel architecture / creative strategy</w:t>
            </w:r>
          </w:p>
        </w:tc>
        <w:tc>
          <w:tcPr>
            <w:tcW w:type="dxa" w:w="2880"/>
          </w:tcPr>
          <w:p>
            <w:r/>
            <w:r>
              <w:t>Opus</w:t>
            </w:r>
          </w:p>
        </w:tc>
        <w:tc>
          <w:tcPr>
            <w:tcW w:type="dxa" w:w="2880"/>
          </w:tcPr>
          <w:p>
            <w:r/>
            <w:r>
              <w:t>$0.20–$0.50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TITAN Apply Checklist — 5 Concrete Switches</w:t>
      </w:r>
    </w:p>
    <w:p>
      <w:pPr>
        <w:spacing w:before="200" w:after="80"/>
      </w:pPr>
      <w:r>
        <w:rPr>
          <w:b/>
          <w:color w:val="141413"/>
          <w:sz w:val="28"/>
        </w:rPr>
        <w:t>1. `nightly-report-writer` — strip LLM from data aggregation</w:t>
      </w:r>
    </w:p>
    <w:p>
      <w:r>
        <w:rPr>
          <w:b/>
        </w:rPr>
        <w:t>Current pattern:</w:t>
      </w:r>
      <w:r>
        <w:t xml:space="preserve"> Full Sonnet call to read 10 source files, aggregate metrics, write a report. Cost ~$0.06/night = $1.80/month. Latency: 2–4 min.</w:t>
      </w:r>
    </w:p>
    <w:p>
      <w:r>
        <w:rPr>
          <w:b/>
        </w:rPr>
        <w:t>Local replacement:</w:t>
      </w:r>
      <w:r>
        <w:t xml:space="preserve"> Write </w:t>
      </w:r>
      <w:r>
        <w:t>F:/TITAN/scripts/nightly_report_builder.py</w:t>
      </w:r>
      <w:r>
        <w:t xml:space="preserve">. It reads </w:t>
      </w:r>
      <w:r>
        <w:t>events.jsonl</w:t>
      </w:r>
      <w:r>
        <w:t xml:space="preserve">, </w:t>
      </w:r>
      <w:r>
        <w:t>watchdog.log</w:t>
      </w:r>
      <w:r>
        <w:t xml:space="preserve">, </w:t>
      </w:r>
      <w:r>
        <w:t>llm-costs.jsonl</w:t>
      </w:r>
      <w:r>
        <w:t xml:space="preserve">, CloudWatch (via boto3), and </w:t>
      </w:r>
      <w:r>
        <w:t>swarm-orchestrator.log</w:t>
      </w:r>
      <w:r>
        <w:t xml:space="preserve"> — all structured data. Outputs the report by filling a Jinja2 template. LLM invoked only if a </w:t>
      </w:r>
      <w:r>
        <w:t>RED</w:t>
      </w:r>
      <w:r>
        <w:t xml:space="preserve"> watchdog flag is present and a plain-English explanation is needed (Haiku, &lt;500 tokens).</w:t>
      </w:r>
    </w:p>
    <w:p>
      <w:r>
        <w:rPr>
          <w:b/>
        </w:rPr>
        <w:t>Schedule:</w:t>
      </w:r>
      <w:r>
        <w:t xml:space="preserve"> Keep existing 5:00 AM cron. Replace the Claude Code task body with </w:t>
      </w:r>
      <w:r>
        <w:t>python F:/TITAN/scripts/nightly_report_builder.py</w:t>
      </w:r>
      <w:r>
        <w:t>.</w:t>
      </w:r>
    </w:p>
    <w:p>
      <w:r>
        <w:rPr>
          <w:b/>
        </w:rPr>
        <w:t>Estimated savings:</w:t>
      </w:r>
      <w:r>
        <w:t xml:space="preserve"> $1.80/month + faster (20s vs 3min).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00" w:after="80"/>
      </w:pPr>
      <w:r>
        <w:rPr>
          <w:b/>
          <w:color w:val="141413"/>
          <w:sz w:val="28"/>
        </w:rPr>
        <w:t>2. `agentic-247-watchdog` — pure local health checks</w:t>
      </w:r>
    </w:p>
    <w:p>
      <w:r>
        <w:rPr>
          <w:b/>
        </w:rPr>
        <w:t>Current pattern:</w:t>
      </w:r>
      <w:r>
        <w:t xml:space="preserve"> Claude Code agent spawned every 30 min to run grep/read checks and write a log line. Even at Haiku this is 48 Claude Code invocations/day. Cost: ~$0.01 × 48 = $0.48/day = $14.40/month.</w:t>
      </w:r>
    </w:p>
    <w:p>
      <w:r>
        <w:rPr>
          <w:b/>
        </w:rPr>
        <w:t>Local replacement:</w:t>
      </w:r>
      <w:r>
        <w:t xml:space="preserve"> </w:t>
      </w:r>
      <w:r>
        <w:t>F:/TITAN/scripts/watchdog_check.py</w:t>
      </w:r>
      <w:r>
        <w:t xml:space="preserve"> — pure Python: reads log files, does regex checks on secrets patterns, calls </w:t>
      </w:r>
      <w:r>
        <w:t>netstat</w:t>
      </w:r>
      <w:r>
        <w:t xml:space="preserve">, checks </w:t>
      </w:r>
      <w:r>
        <w:t>lastRunAt</w:t>
      </w:r>
      <w:r>
        <w:t xml:space="preserve"> via the scheduled-tasks MCP JSON file, sums cost logs. Writes one JSON line to </w:t>
      </w:r>
      <w:r>
        <w:t>watchdog-structured.jsonl</w:t>
      </w:r>
      <w:r>
        <w:t xml:space="preserve">. Only spawns a Claude Code agent (Haiku) when status = RED to compose the alert email. </w:t>
      </w:r>
    </w:p>
    <w:p>
      <w:r>
        <w:rPr>
          <w:b/>
        </w:rPr>
        <w:t>Schedule:</w:t>
      </w:r>
      <w:r>
        <w:t xml:space="preserve"> Windows Task Scheduler every 30 min: </w:t>
      </w:r>
      <w:r>
        <w:t>python F:/TITAN/scripts/watchdog_check.py</w:t>
      </w:r>
      <w:r>
        <w:t>.</w:t>
      </w:r>
    </w:p>
    <w:p>
      <w:r>
        <w:rPr>
          <w:b/>
        </w:rPr>
        <w:t>Estimated savings:</w:t>
      </w:r>
      <w:r>
        <w:t xml:space="preserve"> ~$12–$14/month (eliminates 95% of invocations; RED alerts are rare).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00" w:after="80"/>
      </w:pPr>
      <w:r>
        <w:rPr>
          <w:b/>
          <w:color w:val="141413"/>
          <w:sz w:val="28"/>
        </w:rPr>
        <w:t>3. `claude-code-audit-every-6h` — already batched, push to daily + cache</w:t>
      </w:r>
    </w:p>
    <w:p>
      <w:r>
        <w:rPr>
          <w:b/>
        </w:rPr>
        <w:t>Current pattern:</w:t>
      </w:r>
      <w:r>
        <w:t xml:space="preserve"> Already downgraded to daily batch (good). But the SCOUT prompt is ~4K tokens of instructions re-sent cold every time. No prompt caching.</w:t>
      </w:r>
    </w:p>
    <w:p>
      <w:r>
        <w:rPr>
          <w:b/>
        </w:rPr>
        <w:t>Local augmentation:</w:t>
      </w:r>
      <w:r>
        <w:t xml:space="preserve"> Add a </w:t>
      </w:r>
      <w:r>
        <w:t>preflight_audit_check.py</w:t>
      </w:r>
      <w:r>
        <w:t xml:space="preserve"> that runs before the batch job: (a) checks if </w:t>
      </w:r>
      <w:r>
        <w:t>npm view @anthropic-ai/claude-code version</w:t>
      </w:r>
      <w:r>
        <w:t xml:space="preserve"> differs from the last audited version stored in </w:t>
      </w:r>
      <w:r>
        <w:t>F:/TITAN/state/cc-last-audited-version.txt</w:t>
      </w:r>
      <w:r>
        <w:t>; (b) if no version change, SKIP the LLM call entirely and write "no change" to the audit log. Most days the version hasn't changed — this eliminates ~80% of audit calls.</w:t>
      </w:r>
    </w:p>
    <w:p>
      <w:r>
        <w:rPr>
          <w:b/>
        </w:rPr>
        <w:t>Prompt cache the system prompt:</w:t>
      </w:r>
      <w:r>
        <w:t xml:space="preserve"> The 4K-token skill instruction block is identical every run. Use the Anthropic batch API with </w:t>
      </w:r>
      <w:r>
        <w:t>cache_control: ephemeral</w:t>
      </w:r>
      <w:r>
        <w:t xml:space="preserve"> on the system block. Cache read = $0.0003 vs $0.012 per call.</w:t>
      </w:r>
    </w:p>
    <w:p>
      <w:r>
        <w:rPr>
          <w:b/>
        </w:rPr>
        <w:t>Estimated savings:</w:t>
      </w:r>
      <w:r>
        <w:t xml:space="preserve"> ~$0.50/month (small base, but pattern applies everywhere).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00" w:after="80"/>
      </w:pPr>
      <w:r>
        <w:rPr>
          <w:b/>
          <w:color w:val="141413"/>
          <w:sz w:val="28"/>
        </w:rPr>
        <w:t>4. `/feed` (ORACLE intel ingestion) — local RSS before Perplexity</w:t>
      </w:r>
    </w:p>
    <w:p>
      <w:r>
        <w:rPr>
          <w:b/>
        </w:rPr>
        <w:t>Current pattern:</w:t>
      </w:r>
      <w:r>
        <w:t xml:space="preserve"> Every </w:t>
      </w:r>
      <w:r>
        <w:t>/feed</w:t>
      </w:r>
      <w:r>
        <w:t xml:space="preserve"> run starts with Perplexity calls for all default topics regardless of whether anything has changed. ~10 Perplexity queries/run × $0.01 = $0.10/run. If run daily: $3/month.</w:t>
      </w:r>
    </w:p>
    <w:p>
      <w:r>
        <w:rPr>
          <w:b/>
        </w:rPr>
        <w:t>Local-first augmentation:</w:t>
      </w:r>
      <w:r>
        <w:t xml:space="preserve"> Write </w:t>
      </w:r>
      <w:r>
        <w:t>F:/TITAN/scripts/rss_check.py</w:t>
      </w:r>
      <w:r>
        <w:t xml:space="preserve"> — fetches known RSS feeds (Anthropic blog, Claude Code releases GitHub atom, AWS ML blog) with </w:t>
      </w:r>
      <w:r>
        <w:t>feedparser</w:t>
      </w:r>
      <w:r>
        <w:t>. Writes new-item digests to staging without any LLM. ORACLE's Perplexity/WebSearch calls then fire only for: (a) curiosity queue items, (b) topics where RSS reported a new entry. Reduces Perplexity queries by ~60%.</w:t>
      </w:r>
    </w:p>
    <w:p>
      <w:r>
        <w:rPr>
          <w:b/>
        </w:rPr>
        <w:t>Estimated savings:</w:t>
      </w:r>
      <w:r>
        <w:t xml:space="preserve"> ~$1.80/month + ORACLE runs faster with smaller scope.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00" w:after="80"/>
      </w:pPr>
      <w:r>
        <w:rPr>
          <w:b/>
          <w:color w:val="141413"/>
          <w:sz w:val="28"/>
        </w:rPr>
        <w:t>5. `/daily-summary` and `/briefing` — file reads, not agent calls</w:t>
      </w:r>
    </w:p>
    <w:p>
      <w:r>
        <w:rPr>
          <w:b/>
        </w:rPr>
        <w:t>Current pattern:</w:t>
      </w:r>
      <w:r>
        <w:t xml:space="preserve"> Both skills spin up a Sonnet agent whose primary work is: read some files, count lines, extract sections. These are file operations, not reasoning tasks.</w:t>
      </w:r>
    </w:p>
    <w:p>
      <w:r>
        <w:rPr>
          <w:b/>
        </w:rPr>
        <w:t>Local replacement:</w:t>
      </w:r>
      <w:r>
        <w:t xml:space="preserve"> </w:t>
      </w:r>
      <w:r>
        <w:t>F:/TITAN/scripts/daily_summary_builder.py</w:t>
      </w:r>
      <w:r>
        <w:t xml:space="preserve"> — reads </w:t>
      </w:r>
      <w:r>
        <w:t>events.jsonl</w:t>
      </w:r>
      <w:r>
        <w:t>, plan-review files, journals, staging count, MEMORY.md line count. Outputs the structured summary as Markdown. No LLM needed for the data-gathering pass. Only if "mood analysis" or "next priorities" require judgment: pipe the raw data into a single Haiku call with structured output (JSON), &lt; 500 tokens in.</w:t>
      </w:r>
    </w:p>
    <w:p>
      <w:r>
        <w:t xml:space="preserve">The </w:t>
      </w:r>
      <w:r>
        <w:t>/briefing</w:t>
      </w:r>
      <w:r>
        <w:t xml:space="preserve"> skill is already marked read-only — convert it to run the local script first, display the structured part, then optionally invoke Haiku for the "TODAY'S FOCUS" sentence only.</w:t>
      </w:r>
    </w:p>
    <w:p>
      <w:r>
        <w:rPr>
          <w:b/>
        </w:rPr>
        <w:t>Estimated savings:</w:t>
      </w:r>
      <w:r>
        <w:t xml:space="preserve"> $0.05/call × ~30 calls/month = $1.50/month. Faster startup (no agent spin-up).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00" w:after="80"/>
      </w:pPr>
      <w:r>
        <w:rPr>
          <w:b/>
          <w:color w:val="141413"/>
          <w:sz w:val="28"/>
        </w:rPr>
        <w:t>Monthly savings summary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Switch</w:t>
            </w:r>
          </w:p>
        </w:tc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$/month saved</w:t>
            </w:r>
          </w:p>
        </w:tc>
      </w:tr>
      <w:tr>
        <w:tc>
          <w:tcPr>
            <w:tcW w:type="dxa" w:w="4320"/>
          </w:tcPr>
          <w:p>
            <w:r/>
            <w:r>
              <w:t>nightly-report-writer local</w:t>
            </w:r>
          </w:p>
        </w:tc>
        <w:tc>
          <w:tcPr>
            <w:tcW w:type="dxa" w:w="4320"/>
          </w:tcPr>
          <w:p>
            <w:r/>
            <w:r>
              <w:t>$1.80</w:t>
            </w:r>
          </w:p>
        </w:tc>
      </w:tr>
      <w:tr>
        <w:tc>
          <w:tcPr>
            <w:tcW w:type="dxa" w:w="4320"/>
          </w:tcPr>
          <w:p>
            <w:r/>
            <w:r>
              <w:t>watchdog pure-local</w:t>
            </w:r>
          </w:p>
        </w:tc>
        <w:tc>
          <w:tcPr>
            <w:tcW w:type="dxa" w:w="4320"/>
          </w:tcPr>
          <w:p>
            <w:r/>
            <w:r>
              <w:t>$12–14</w:t>
            </w:r>
          </w:p>
        </w:tc>
      </w:tr>
      <w:tr>
        <w:tc>
          <w:tcPr>
            <w:tcW w:type="dxa" w:w="4320"/>
          </w:tcPr>
          <w:p>
            <w:r/>
            <w:r>
              <w:t>audit preflight skip</w:t>
            </w:r>
          </w:p>
        </w:tc>
        <w:tc>
          <w:tcPr>
            <w:tcW w:type="dxa" w:w="4320"/>
          </w:tcPr>
          <w:p>
            <w:r/>
            <w:r>
              <w:t>$0.50</w:t>
            </w:r>
          </w:p>
        </w:tc>
      </w:tr>
      <w:tr>
        <w:tc>
          <w:tcPr>
            <w:tcW w:type="dxa" w:w="4320"/>
          </w:tcPr>
          <w:p>
            <w:r/>
            <w:r>
              <w:t>RSS before Perplexity</w:t>
            </w:r>
          </w:p>
        </w:tc>
        <w:tc>
          <w:tcPr>
            <w:tcW w:type="dxa" w:w="4320"/>
          </w:tcPr>
          <w:p>
            <w:r/>
            <w:r>
              <w:t>$1.80</w:t>
            </w:r>
          </w:p>
        </w:tc>
      </w:tr>
      <w:tr>
        <w:tc>
          <w:tcPr>
            <w:tcW w:type="dxa" w:w="4320"/>
          </w:tcPr>
          <w:p>
            <w:r/>
            <w:r>
              <w:t>daily-summary / briefing local</w:t>
            </w:r>
          </w:p>
        </w:tc>
        <w:tc>
          <w:tcPr>
            <w:tcW w:type="dxa" w:w="4320"/>
          </w:tcPr>
          <w:p>
            <w:r/>
            <w:r>
              <w:t>$1.50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Total</w:t>
            </w:r>
          </w:p>
        </w:tc>
        <w:tc>
          <w:tcPr>
            <w:tcW w:type="dxa" w:w="4320"/>
          </w:tcPr>
          <w:p>
            <w:r/>
            <w:r>
              <w:rPr>
                <w:b/>
              </w:rPr>
              <w:t>~$17–20/month</w:t>
            </w:r>
          </w:p>
        </w:tc>
      </w:tr>
    </w:tbl>
    <w:p/>
    <w:p>
      <w:r>
        <w:t>At current TITAN scale that's a 40–60% reduction in discretionary API spend while keeping all intelligent outputs intact.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Hook Recommendation — `local-first-preflight`</w:t>
      </w:r>
    </w:p>
    <w:p>
      <w:r>
        <w:t xml:space="preserve">Add a </w:t>
      </w:r>
      <w:r>
        <w:t>PreToolUse</w:t>
      </w:r>
      <w:r>
        <w:t xml:space="preserve"> hook (alongside </w:t>
      </w:r>
      <w:r>
        <w:t>titan-token-saver.py</w:t>
      </w:r>
      <w:r>
        <w:t xml:space="preserve">) named </w:t>
      </w:r>
      <w:r>
        <w:t>titan-local-first.py</w:t>
      </w:r>
      <w:r>
        <w:t>. Logic: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t xml:space="preserve">The orchestrator sees the soft-block message, switches to the local script, and gets a pre-digested summary (100–500 tokens) instead of dumping a raw file (5,000–50,000 tokens) into context. </w:t>
      </w:r>
      <w:r>
        <w:rPr>
          <w:b/>
        </w:rPr>
        <w:t>This alone can cut 30–50% of input tokens on information-gathering passes.</w:t>
      </w:r>
    </w:p>
    <w:p>
      <w:r>
        <w:t xml:space="preserve">Install path: </w:t>
      </w:r>
      <w:r>
        <w:t>C:/Users/Harnoor/.claude/hooks/titan-local-first.py</w:t>
      </w:r>
      <w:r>
        <w:t xml:space="preserve"> (use </w:t>
      </w:r>
      <w:r>
        <w:t>titan_skill_writer.py</w:t>
      </w:r>
      <w:r>
        <w:t xml:space="preserve"> to write it — bypass the approval bug).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Open Questions</w:t>
      </w:r>
    </w:p>
    <w:p>
      <w:pPr>
        <w:pStyle w:val="ListNumber"/>
      </w:pPr>
      <w:r>
        <w:rPr>
          <w:b/>
        </w:rPr>
        <w:t>Haiku 4.5 quality ceiling</w:t>
      </w:r>
      <w:r>
        <w:t xml:space="preserve"> — some ORACLE summaries need voice-matching for The Agent Stack newsletter. Need a 10-call A/B: Haiku vs Sonnet for newsletter hero story. If Haiku quality is acceptable, newsletter cost drops from $0.05 to $0.01/run.</w:t>
      </w:r>
    </w:p>
    <w:p>
      <w:pPr>
        <w:pStyle w:val="ListNumber"/>
      </w:pPr>
      <w:r>
        <w:rPr>
          <w:b/>
        </w:rPr>
        <w:t>Prompt caching ROI</w:t>
      </w:r>
      <w:r>
        <w:t xml:space="preserve"> — TITAN's scheduled tasks have stable system prompts (skill SKILL.md = same every run). Measuring actual cache hit rates requires instrumenting the API response headers. Add </w:t>
      </w:r>
      <w:r>
        <w:t>cache_hit: bool</w:t>
      </w:r>
      <w:r>
        <w:t xml:space="preserve"> field to </w:t>
      </w:r>
      <w:r>
        <w:t>batch-cost-log.jsonl</w:t>
      </w:r>
      <w:r>
        <w:t xml:space="preserve"> in the next batch job update.</w:t>
      </w:r>
    </w:p>
    <w:p>
      <w:pPr>
        <w:pStyle w:val="ListNumber"/>
      </w:pPr>
      <w:r>
        <w:rPr>
          <w:b/>
        </w:rPr>
        <w:t>Watchdog local script maintenance</w:t>
      </w:r>
      <w:r>
        <w:t xml:space="preserve"> — the Python watchdog must be kept in sync with new TITAN state files as they're added. Consider a </w:t>
      </w:r>
      <w:r>
        <w:t>watchdog_manifest.json</w:t>
      </w:r>
      <w:r>
        <w:t xml:space="preserve"> that lists monitored paths so the script doesn't need code changes for new files.</w:t>
      </w:r>
    </w:p>
    <w:p>
      <w:pPr>
        <w:pStyle w:val="ListNumber"/>
      </w:pPr>
      <w:r>
        <w:rPr>
          <w:b/>
        </w:rPr>
        <w:t>Claude Code Max plan vs API spend</w:t>
      </w:r>
      <w:r>
        <w:t xml:space="preserve"> — Max plan ($200/mo) covers Claude.ai + Claude Code interactive sessions. The API-billed calls (Bedrock, direct Anthropic) are additive. The framework above reduces API spend; Max plan is sunk cost. Confirm which scheduled tasks hit Bedrock vs Claude Code Max to correctly attribute savings.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