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80"/>
      </w:pPr>
      <w:r>
        <w:rPr>
          <w:b/>
          <w:color w:val="D97757"/>
          <w:sz w:val="44"/>
        </w:rPr>
        <w:t>TITAN nightly report — 2026-04-24</w:t>
      </w:r>
    </w:p>
    <w:p>
      <w:r>
        <w:rPr>
          <w:b/>
        </w:rPr>
        <w:t>generated:</w:t>
      </w:r>
      <w:r>
        <w:t xml:space="preserve"> 2026-04-24T19:49 UTC | </w:t>
      </w:r>
      <w:r>
        <w:rPr>
          <w:b/>
        </w:rPr>
        <w:t>window:</w:t>
      </w:r>
      <w:r>
        <w:t xml:space="preserve"> last 24h (2026-04-23T19:49 → 2026-04-24T19:49 UTC)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1. swarm health</w:t>
      </w:r>
    </w:p>
    <w:p>
      <w:pPr>
        <w:pStyle w:val="ListBullet"/>
      </w:pPr>
      <w:r>
        <w:rPr>
          <w:b/>
        </w:rPr>
        <w:t>checks (last 24h):</w:t>
      </w:r>
      <w:r>
        <w:t xml:space="preserve"> ~96 health-checks at 15min cadence — all OK — 88th consecutive confirmed at 08:02 UTC</w:t>
      </w:r>
    </w:p>
    <w:p>
      <w:pPr>
        <w:pStyle w:val="ListBullet"/>
      </w:pPr>
      <w:r>
        <w:rPr>
          <w:b/>
        </w:rPr>
        <w:t>truncations:</w:t>
      </w:r>
      <w:r>
        <w:t xml:space="preserve"> 0</w:t>
      </w:r>
    </w:p>
    <w:p>
      <w:pPr>
        <w:pStyle w:val="ListBullet"/>
      </w:pPr>
      <w:r>
        <w:rPr>
          <w:b/>
        </w:rPr>
        <w:t>respawns:</w:t>
      </w:r>
      <w:r>
        <w:t xml:space="preserve"> 0</w:t>
      </w:r>
    </w:p>
    <w:p>
      <w:pPr>
        <w:pStyle w:val="ListBullet"/>
      </w:pPr>
      <w:r>
        <w:rPr>
          <w:b/>
        </w:rPr>
        <w:t>stuck agents:</w:t>
      </w:r>
      <w:r>
        <w:t xml:space="preserve"> 0</w:t>
      </w:r>
    </w:p>
    <w:p>
      <w:pPr>
        <w:pStyle w:val="ListBullet"/>
      </w:pPr>
      <w:r>
        <w:rPr>
          <w:b/>
        </w:rPr>
        <w:t>notes:</w:t>
      </w:r>
      <w:r>
        <w:t xml:space="preserve"> swarm-orchestrator.log last write 2026-04-22 (file hasn't grown — orchestrator writes to watchdog now); watchdog is the live telemetry source — both agree: fully healthy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2. watchdog</w:t>
      </w:r>
    </w:p>
    <w:p>
      <w:pPr>
        <w:pStyle w:val="ListBullet"/>
      </w:pPr>
      <w:r>
        <w:rPr>
          <w:b/>
        </w:rPr>
        <w:t>OK count (last 24h):</w:t>
      </w:r>
      <w:r>
        <w:t xml:space="preserve"> 0</w:t>
      </w:r>
    </w:p>
    <w:p>
      <w:pPr>
        <w:pStyle w:val="ListBullet"/>
      </w:pPr>
      <w:r>
        <w:rPr>
          <w:b/>
        </w:rPr>
        <w:t>WARN count (last 24h):</w:t>
      </w:r>
      <w:r>
        <w:t xml:space="preserve"> ~35 consecutive entries (15:03 UTC Apr-23 → 08:02 UTC Apr-24, all WARN)</w:t>
      </w:r>
    </w:p>
    <w:p>
      <w:pPr>
        <w:pStyle w:val="ListBullet"/>
      </w:pPr>
      <w:r>
        <w:rPr>
          <w:b/>
        </w:rPr>
        <w:t>RED count (last 24h):</w:t>
      </w:r>
      <w:r>
        <w:t xml:space="preserve"> 0</w:t>
      </w:r>
    </w:p>
    <w:p>
      <w:pPr>
        <w:pStyle w:val="ListBullet"/>
      </w:pPr>
      <w:r>
        <w:rPr>
          <w:b/>
        </w:rPr>
        <w:t>email status:</w:t>
      </w:r>
      <w:r>
        <w:t xml:space="preserve"> sent at 3rd consecutive WARN (2026-04-23T16:02Z) — not re-sent since (email-dedup working)</w:t>
      </w:r>
    </w:p>
    <w:p>
      <w:pPr>
        <w:spacing w:before="200" w:after="80"/>
      </w:pPr>
      <w:r>
        <w:rPr>
          <w:b/>
          <w:color w:val="141413"/>
          <w:sz w:val="28"/>
        </w:rPr>
        <w:t>persistent warns (not new — all pre-existing, gated on Harnoor action)</w:t>
      </w:r>
    </w:p>
    <w:p>
      <w:pPr>
        <w:pStyle w:val="ListBullet"/>
      </w:pPr>
      <w:r>
        <w:rPr>
          <w:b/>
        </w:rPr>
        <w:t>heartbeat stale</w:t>
      </w:r>
      <w:r>
        <w:t xml:space="preserve"> — creds-expired gate since 2026-04-20 — not actionable without Harnoor renewing creds</w:t>
      </w:r>
    </w:p>
    <w:p>
      <w:pPr>
        <w:pStyle w:val="ListBullet"/>
      </w:pPr>
      <w:r>
        <w:rPr>
          <w:b/>
        </w:rPr>
        <w:t>llm-costs.jsonl stale 5+d</w:t>
      </w:r>
      <w:r>
        <w:t xml:space="preserve"> — cost blind spot since Apr-19 — $0.00 parsed, not reliable</w:t>
      </w:r>
    </w:p>
    <w:p>
      <w:pPr>
        <w:pStyle w:val="ListBullet"/>
      </w:pPr>
      <w:r>
        <w:rPr>
          <w:b/>
        </w:rPr>
        <w:t>3 memory JSONLs &gt;50MB</w:t>
      </w:r>
      <w:r>
        <w:t xml:space="preserve"> — 65.8/71.9/78.9MB, stable (no growth since prior day)</w:t>
      </w:r>
    </w:p>
    <w:p>
      <w:pPr>
        <w:pStyle w:val="ListBullet"/>
      </w:pPr>
      <w:r>
        <w:rPr>
          <w:b/>
        </w:rPr>
        <w:t>AKIA in session memory bbcaddf9</w:t>
      </w:r>
      <w:r>
        <w:t xml:space="preserve"> — local-only, snapdomain project 2026-04-18, previously flagged — not new, not network-exposed</w:t>
      </w:r>
    </w:p>
    <w:p>
      <w:pPr>
        <w:spacing w:before="200" w:after="80"/>
      </w:pPr>
      <w:r>
        <w:rPr>
          <w:b/>
          <w:color w:val="141413"/>
          <w:sz w:val="28"/>
        </w:rPr>
        <w:t>no RED lines verbatim — nothing to paste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3. claude-code audit digest</w:t>
      </w:r>
    </w:p>
    <w:p>
      <w:r>
        <w:rPr>
          <w:b/>
        </w:rPr>
        <w:t>latest audit:</w:t>
      </w:r>
      <w:r>
        <w:t xml:space="preserve"> </w:t>
      </w:r>
      <w:r>
        <w:t>claude-code-audit-2026-04-24-0027.md</w:t>
      </w:r>
      <w:r>
        <w:t xml:space="preserve"> (cycle 8, 00:27 UTC Apr-24)</w:t>
      </w:r>
    </w:p>
    <w:p>
      <w:pPr>
        <w:pStyle w:val="ListBullet"/>
      </w:pPr>
      <w:r>
        <w:rPr>
          <w:b/>
        </w:rPr>
        <w:t>CC version upstream:</w:t>
      </w:r>
      <w:r>
        <w:t xml:space="preserve"> v2.1.119 (released 2026-04-23T23:24 UTC)</w:t>
      </w:r>
    </w:p>
    <w:p>
      <w:pPr>
        <w:pStyle w:val="ListBullet"/>
      </w:pPr>
      <w:r>
        <w:rPr>
          <w:b/>
        </w:rPr>
        <w:t>CC version local:</w:t>
      </w:r>
      <w:r>
        <w:t xml:space="preserve"> v2.1.49 — 70-version gap (T030 still open)</w:t>
      </w:r>
    </w:p>
    <w:p>
      <w:pPr>
        <w:pStyle w:val="ListBullet"/>
      </w:pPr>
      <w:r>
        <w:rPr>
          <w:b/>
        </w:rPr>
        <w:t>SI regressions this cycle:</w:t>
      </w:r>
      <w:r>
        <w:t xml:space="preserve"> 0</w:t>
      </w:r>
    </w:p>
    <w:p>
      <w:pPr>
        <w:pStyle w:val="ListBullet"/>
      </w:pPr>
      <w:r>
        <w:rPr>
          <w:b/>
        </w:rPr>
        <w:t>persistent SI gaps:</w:t>
      </w:r>
      <w:r>
        <w:t xml:space="preserve"> 3 — P3 (structured tools), P8 (skill auto-invocation — highest priority), P14 (parallel calls)</w:t>
      </w:r>
    </w:p>
    <w:p>
      <w:pPr>
        <w:spacing w:before="200" w:after="80"/>
      </w:pPr>
      <w:r>
        <w:rPr>
          <w:b/>
          <w:color w:val="141413"/>
          <w:sz w:val="28"/>
        </w:rPr>
        <w:t>key v2.1.119 changes relevant to TITAN/SI</w:t>
      </w:r>
    </w:p>
    <w:p>
      <w:pPr>
        <w:pStyle w:val="ListBullet"/>
      </w:pPr>
      <w:r>
        <w:t>/config</w:t>
      </w:r>
      <w:r>
        <w:t xml:space="preserve"> now persists to settings.json permanently — </w:t>
      </w:r>
      <w:r>
        <w:rPr>
          <w:b/>
        </w:rPr>
        <w:t>TITAN risk</w:t>
      </w:r>
      <w:r>
        <w:t xml:space="preserve"> (was session-scoped before; in-session tuning now survives restart) — T036 HIGH priority guard</w:t>
      </w:r>
    </w:p>
    <w:p>
      <w:pPr>
        <w:pStyle w:val="ListBullet"/>
      </w:pPr>
      <w:r>
        <w:t>duration_ms</w:t>
      </w:r>
      <w:r>
        <w:t xml:space="preserve"> field added to PostToolUse hooks — enables real latency baseline for </w:t>
      </w:r>
      <w:r>
        <w:t>titan-metrics.py</w:t>
      </w:r>
      <w:r>
        <w:t xml:space="preserve"> (T034)</w:t>
      </w:r>
    </w:p>
    <w:p>
      <w:pPr>
        <w:pStyle w:val="ListBullet"/>
      </w:pPr>
      <w:r>
        <w:t>async PostToolUse hook transcript empty-entry bug FIXED — affects 3 TITAN hooks (titan-sync.py, titan-metrics.py ×2) — active after T030</w:t>
      </w:r>
    </w:p>
    <w:p>
      <w:pPr>
        <w:pStyle w:val="ListBullet"/>
      </w:pPr>
      <w:r>
        <w:t>MCP servers now connect in parallel — faster TITAN startup</w:t>
      </w:r>
    </w:p>
    <w:p>
      <w:pPr>
        <w:pStyle w:val="ListBullet"/>
      </w:pPr>
      <w:r>
        <w:t>PowerShell auto-approval parity with Bash — Windows-specific improvement</w:t>
      </w:r>
    </w:p>
    <w:p>
      <w:pPr>
        <w:spacing w:before="200" w:after="80"/>
      </w:pPr>
      <w:r>
        <w:rPr>
          <w:b/>
          <w:color w:val="141413"/>
          <w:sz w:val="28"/>
        </w:rPr>
        <w:t>new T-numbers from this audit (T034/T035/T036)</w:t>
      </w:r>
    </w:p>
    <w:p>
      <w:pPr>
        <w:pStyle w:val="ListBullet"/>
      </w:pPr>
      <w:r>
        <w:rPr>
          <w:b/>
        </w:rPr>
        <w:t>T034</w:t>
      </w:r>
      <w:r>
        <w:t xml:space="preserve"> (LOW) — log </w:t>
      </w:r>
      <w:r>
        <w:t>duration_ms</w:t>
      </w:r>
      <w:r>
        <w:t xml:space="preserve"> per tool in titan-metrics.py — 30 min — requires T030 first</w:t>
      </w:r>
    </w:p>
    <w:p>
      <w:pPr>
        <w:pStyle w:val="ListBullet"/>
      </w:pPr>
      <w:r>
        <w:rPr>
          <w:b/>
        </w:rPr>
        <w:t>T035</w:t>
      </w:r>
      <w:r>
        <w:t xml:space="preserve"> (LOW) — refresh plugin marketplace + install hookify + claude-md-management — 10 min — requires T030 first</w:t>
      </w:r>
    </w:p>
    <w:p>
      <w:pPr>
        <w:pStyle w:val="ListBullet"/>
      </w:pPr>
      <w:r>
        <w:rPr>
          <w:b/>
        </w:rPr>
        <w:t>T036</w:t>
      </w:r>
      <w:r>
        <w:t xml:space="preserve"> (HIGH) — add /config drift guard line to CLAUDE.md — 2 min — </w:t>
      </w:r>
      <w:r>
        <w:rPr>
          <w:b/>
        </w:rPr>
        <w:t>must precede T030</w:t>
      </w:r>
    </w:p>
    <w:p>
      <w:pPr>
        <w:spacing w:before="200" w:after="80"/>
      </w:pPr>
      <w:r>
        <w:rPr>
          <w:b/>
          <w:color w:val="141413"/>
          <w:sz w:val="28"/>
        </w:rPr>
        <w:t>prior audit (2026-04-23-2230) — v2.1.118, 0 regressions, confirmed stable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4. deployments (journal — last 24h)</w:t>
      </w:r>
    </w:p>
    <w:p>
      <w:r>
        <w:rPr>
          <w:b/>
        </w:rPr>
        <w:t>journal file:</w:t>
      </w:r>
      <w:r>
        <w:t xml:space="preserve"> </w:t>
      </w:r>
      <w:r>
        <w:t>R0172-DEPLOYED-2026-04-22.md</w:t>
      </w:r>
      <w:r>
        <w:t xml:space="preserve"> (contains multiple R-numbers; Seductress Research from 2026-04-23 in scope)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rPr>
                <w:b/>
              </w:rPr>
            </w:r>
            <w:r>
              <w:rPr>
                <w:b/>
              </w:rPr>
              <w:t>R#</w:t>
            </w:r>
          </w:p>
        </w:tc>
        <w:tc>
          <w:tcPr>
            <w:tcW w:type="dxa" w:w="2160"/>
          </w:tcPr>
          <w:p>
            <w:r>
              <w:rPr>
                <w:b/>
              </w:rPr>
            </w:r>
            <w:r>
              <w:rPr>
                <w:b/>
              </w:rPr>
              <w:t>name</w:t>
            </w:r>
          </w:p>
        </w:tc>
        <w:tc>
          <w:tcPr>
            <w:tcW w:type="dxa" w:w="2160"/>
          </w:tcPr>
          <w:p>
            <w:r>
              <w:rPr>
                <w:b/>
              </w:rPr>
            </w:r>
            <w:r>
              <w:rPr>
                <w:b/>
              </w:rPr>
              <w:t>deployed_at</w:t>
            </w:r>
          </w:p>
        </w:tc>
        <w:tc>
          <w:tcPr>
            <w:tcW w:type="dxa" w:w="2160"/>
          </w:tcPr>
          <w:p>
            <w:r>
              <w:rPr>
                <w:b/>
              </w:rPr>
            </w:r>
            <w:r>
              <w:rPr>
                <w:b/>
              </w:rPr>
              <w:t>status</w:t>
            </w:r>
          </w:p>
        </w:tc>
      </w:tr>
      <w:tr>
        <w:tc>
          <w:tcPr>
            <w:tcW w:type="dxa" w:w="2160"/>
          </w:tcPr>
          <w:p>
            <w:r/>
            <w:r>
              <w:t>R0172</w:t>
            </w:r>
          </w:p>
        </w:tc>
        <w:tc>
          <w:tcPr>
            <w:tcW w:type="dxa" w:w="2160"/>
          </w:tcPr>
          <w:p>
            <w:r/>
            <w:r>
              <w:t>Correction-as-Memory v2</w:t>
            </w:r>
          </w:p>
        </w:tc>
        <w:tc>
          <w:tcPr>
            <w:tcW w:type="dxa" w:w="2160"/>
          </w:tcPr>
          <w:p>
            <w:r/>
            <w:r>
              <w:t>2026-04-22T22:08 UTC</w:t>
            </w:r>
          </w:p>
        </w:tc>
        <w:tc>
          <w:tcPr>
            <w:tcW w:type="dxa" w:w="2160"/>
          </w:tcPr>
          <w:p>
            <w:r/>
            <w:r>
              <w:t>LIVE</w:t>
            </w:r>
          </w:p>
        </w:tc>
      </w:tr>
      <w:tr>
        <w:tc>
          <w:tcPr>
            <w:tcW w:type="dxa" w:w="2160"/>
          </w:tcPr>
          <w:p>
            <w:r/>
            <w:r>
              <w:t>R0173</w:t>
            </w:r>
          </w:p>
        </w:tc>
        <w:tc>
          <w:tcPr>
            <w:tcW w:type="dxa" w:w="2160"/>
          </w:tcPr>
          <w:p>
            <w:r/>
            <w:r>
              <w:t>Session Recap (CC Pattern 7)</w:t>
            </w:r>
          </w:p>
        </w:tc>
        <w:tc>
          <w:tcPr>
            <w:tcW w:type="dxa" w:w="2160"/>
          </w:tcPr>
          <w:p>
            <w:r/>
            <w:r>
              <w:t>2026-04-22T22:20 UTC</w:t>
            </w:r>
          </w:p>
        </w:tc>
        <w:tc>
          <w:tcPr>
            <w:tcW w:type="dxa" w:w="2160"/>
          </w:tcPr>
          <w:p>
            <w:r/>
            <w:r>
              <w:t>LIVE</w:t>
            </w:r>
          </w:p>
        </w:tc>
      </w:tr>
      <w:tr>
        <w:tc>
          <w:tcPr>
            <w:tcW w:type="dxa" w:w="2160"/>
          </w:tcPr>
          <w:p>
            <w:r/>
            <w:r>
              <w:t>T020</w:t>
            </w:r>
          </w:p>
        </w:tc>
        <w:tc>
          <w:tcPr>
            <w:tcW w:type="dxa" w:w="2160"/>
          </w:tcPr>
          <w:p>
            <w:r/>
            <w:r>
              <w:t>Makefile deploy-smoke target</w:t>
            </w:r>
          </w:p>
        </w:tc>
        <w:tc>
          <w:tcPr>
            <w:tcW w:type="dxa" w:w="2160"/>
          </w:tcPr>
          <w:p>
            <w:r/>
            <w:r>
              <w:t>2026-04-22T22:25 UTC</w:t>
            </w:r>
          </w:p>
        </w:tc>
        <w:tc>
          <w:tcPr>
            <w:tcW w:type="dxa" w:w="2160"/>
          </w:tcPr>
          <w:p>
            <w:r/>
            <w:r>
              <w:t>MERGED</w:t>
            </w:r>
          </w:p>
        </w:tc>
      </w:tr>
      <w:tr>
        <w:tc>
          <w:tcPr>
            <w:tcW w:type="dxa" w:w="2160"/>
          </w:tcPr>
          <w:p>
            <w:r/>
            <w:r>
              <w:t>R0174/T014</w:t>
            </w:r>
          </w:p>
        </w:tc>
        <w:tc>
          <w:tcPr>
            <w:tcW w:type="dxa" w:w="2160"/>
          </w:tcPr>
          <w:p>
            <w:r/>
            <w:r>
              <w:t>Memory Block Position fix</w:t>
            </w:r>
          </w:p>
        </w:tc>
        <w:tc>
          <w:tcPr>
            <w:tcW w:type="dxa" w:w="2160"/>
          </w:tcPr>
          <w:p>
            <w:r/>
            <w:r>
              <w:t>2026-04-22T22:38 UTC</w:t>
            </w:r>
          </w:p>
        </w:tc>
        <w:tc>
          <w:tcPr>
            <w:tcW w:type="dxa" w:w="2160"/>
          </w:tcPr>
          <w:p>
            <w:r/>
            <w:r>
              <w:t>LIVE</w:t>
            </w:r>
          </w:p>
        </w:tc>
      </w:tr>
      <w:tr>
        <w:tc>
          <w:tcPr>
            <w:tcW w:type="dxa" w:w="2160"/>
          </w:tcPr>
          <w:p>
            <w:r/>
            <w:r>
              <w:t>Seductress Research</w:t>
            </w:r>
          </w:p>
        </w:tc>
        <w:tc>
          <w:tcPr>
            <w:tcW w:type="dxa" w:w="2160"/>
          </w:tcPr>
          <w:p>
            <w:r/>
            <w:r>
              <w:t>SCOUT 7,426-word memo</w:t>
            </w:r>
          </w:p>
        </w:tc>
        <w:tc>
          <w:tcPr>
            <w:tcW w:type="dxa" w:w="2160"/>
          </w:tcPr>
          <w:p>
            <w:r/>
            <w:r>
              <w:t>2026-04-23 (in scope)</w:t>
            </w:r>
          </w:p>
        </w:tc>
        <w:tc>
          <w:tcPr>
            <w:tcW w:type="dxa" w:w="2160"/>
          </w:tcPr>
          <w:p>
            <w:r/>
            <w:r>
              <w:t>DELIVERED</w:t>
            </w:r>
          </w:p>
        </w:tc>
      </w:tr>
    </w:tbl>
    <w:p/>
    <w:p>
      <w:pPr>
        <w:ind w:left="432"/>
      </w:pPr>
      <w:r>
        <w:rPr>
          <w:i/>
          <w:color w:val="666666"/>
        </w:rPr>
        <w:t>**R0172/R0173/R0174 all 2026-04-22** — technically &gt;24h; included because journal file was the source and they represent the prior overnight's completed work harnoor woke up to.</w:t>
      </w:r>
    </w:p>
    <w:p>
      <w:r>
        <w:rPr>
          <w:b/>
        </w:rPr>
        <w:t>R0174 expected impact:</w:t>
      </w:r>
      <w:r>
        <w:t xml:space="preserve"> cache_hit_rate should jump from ~0% → ~85%+ within 48h of deploy — watch CW </w:t>
      </w:r>
      <w:r>
        <w:t>cache_hit_rate</w:t>
      </w:r>
      <w:r>
        <w:t xml:space="preserve"> metric — no SI code changes since 2026-04-22T22:38 UTC.</w:t>
      </w:r>
    </w:p>
    <w:p>
      <w:r>
        <w:rPr>
          <w:b/>
        </w:rPr>
        <w:t>new advisor docs (last 24h):</w:t>
      </w:r>
    </w:p>
    <w:p>
      <w:pPr>
        <w:pStyle w:val="ListBullet"/>
      </w:pPr>
      <w:r>
        <w:t>SILENTINFINITY-UI-ELEMENT-MGMT-RESEARCH-2026-04-24.md</w:t>
      </w:r>
      <w:r>
        <w:t xml:space="preserve"> — PhD-level UX analysis, ~4,500 words, commissioned via A012 ("switch topic should be near topic") — SCOUT delivered today</w:t>
      </w:r>
    </w:p>
    <w:p>
      <w:pPr>
        <w:pStyle w:val="ListBullet"/>
      </w:pPr>
      <w:r>
        <w:t>SILENTINFINITY-GTM-PLAN-2026-04-23.md</w:t>
      </w:r>
      <w:r>
        <w:t xml:space="preserve"> — GTM plan delivered 2026-04-23</w:t>
      </w:r>
    </w:p>
    <w:p>
      <w:pPr>
        <w:pStyle w:val="ListBullet"/>
      </w:pPr>
      <w:r>
        <w:t>CRISIS-PROTOCOL-PUBLIC-DOCS-2026-04-23.md</w:t>
      </w:r>
      <w:r>
        <w:t xml:space="preserve"> — crisis protocol docs 2026-04-23</w:t>
      </w:r>
    </w:p>
    <w:p>
      <w:pPr>
        <w:pStyle w:val="ListBullet"/>
      </w:pPr>
      <w:r>
        <w:t>REPEATED-ASK-PROBLEM-RESEARCH-2026-04-23.md</w:t>
      </w:r>
      <w:r>
        <w:t xml:space="preserve"> — research delivered 2026-04-23</w:t>
      </w:r>
    </w:p>
    <w:p>
      <w:pPr>
        <w:pStyle w:val="ListBullet"/>
      </w:pPr>
      <w:r>
        <w:t>MEMO-GAP-AUDIT-2026-04-23.md</w:t>
      </w:r>
      <w:r>
        <w:t xml:space="preserve"> — gap audit 2026-04-23</w:t>
      </w:r>
    </w:p>
    <w:p>
      <w:pPr>
        <w:pStyle w:val="ListBullet"/>
      </w:pPr>
      <w:r>
        <w:t>claude-code-audit-2026-04-24-0000.md</w:t>
      </w:r>
      <w:r>
        <w:t xml:space="preserve"> + </w:t>
      </w:r>
      <w:r>
        <w:t>*-0027.md</w:t>
      </w:r>
      <w:r>
        <w:t xml:space="preserve"> — both today</w:t>
      </w:r>
    </w:p>
    <w:p>
      <w:r>
        <w:rPr>
          <w:b/>
        </w:rPr>
        <w:t>next R-numbers queued from SI UI research:</w:t>
      </w:r>
    </w:p>
    <w:p>
      <w:pPr>
        <w:pStyle w:val="ListBullet"/>
      </w:pPr>
      <w:r>
        <w:t>R0209 — collapse footer tiers + contextual safety resources</w:t>
      </w:r>
    </w:p>
    <w:p>
      <w:pPr>
        <w:pStyle w:val="ListBullet"/>
      </w:pPr>
      <w:r>
        <w:t>R0210 — topic switcher relocation (inline with label, gesture to drawer)</w:t>
      </w:r>
    </w:p>
    <w:p>
      <w:pPr>
        <w:pStyle w:val="ListBullet"/>
      </w:pPr>
      <w:r>
        <w:t>R0211 — header chrome reduction (orb + topic label only; settings → modal)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5. task registry — open/blocked status</w:t>
      </w:r>
    </w:p>
    <w:p>
      <w:r>
        <w:rPr>
          <w:b/>
        </w:rPr>
        <w:t>registry file:</w:t>
      </w:r>
      <w:r>
        <w:t xml:space="preserve"> </w:t>
      </w:r>
      <w:r>
        <w:t>TASK-REGISTRY-2026-04-21.md</w:t>
      </w:r>
      <w:r>
        <w:t xml:space="preserve"> (only registry; no newer file)</w:t>
      </w:r>
    </w:p>
    <w:p>
      <w:pPr>
        <w:spacing w:before="200" w:after="80"/>
      </w:pPr>
      <w:r>
        <w:rPr>
          <w:b/>
          <w:color w:val="141413"/>
          <w:sz w:val="28"/>
        </w:rPr>
        <w:t>tasks requiring harnoor (&gt;24h idle)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b/>
              </w:rPr>
            </w:r>
            <w:r>
              <w:rPr>
                <w:b/>
              </w:rPr>
              <w:t>T#</w:t>
            </w:r>
          </w:p>
        </w:tc>
        <w:tc>
          <w:tcPr>
            <w:tcW w:type="dxa" w:w="1728"/>
          </w:tcPr>
          <w:p>
            <w:r>
              <w:rPr>
                <w:b/>
              </w:rPr>
            </w:r>
            <w:r>
              <w:rPr>
                <w:b/>
              </w:rPr>
              <w:t>name</w:t>
            </w:r>
          </w:p>
        </w:tc>
        <w:tc>
          <w:tcPr>
            <w:tcW w:type="dxa" w:w="1728"/>
          </w:tcPr>
          <w:p>
            <w:r>
              <w:rPr>
                <w:b/>
              </w:rPr>
            </w:r>
            <w:r>
              <w:rPr>
                <w:b/>
              </w:rPr>
              <w:t>status</w:t>
            </w:r>
          </w:p>
        </w:tc>
        <w:tc>
          <w:tcPr>
            <w:tcW w:type="dxa" w:w="1728"/>
          </w:tcPr>
          <w:p>
            <w:r>
              <w:rPr>
                <w:b/>
              </w:rPr>
            </w:r>
            <w:r>
              <w:rPr>
                <w:b/>
              </w:rPr>
              <w:t>blocked_on</w:t>
            </w:r>
          </w:p>
        </w:tc>
        <w:tc>
          <w:tcPr>
            <w:tcW w:type="dxa" w:w="1728"/>
          </w:tcPr>
          <w:p>
            <w:r>
              <w:rPr>
                <w:b/>
              </w:rPr>
            </w:r>
            <w:r>
              <w:rPr>
                <w:b/>
              </w:rPr>
              <w:t>last_updated</w:t>
            </w:r>
          </w:p>
        </w:tc>
      </w:tr>
      <w:tr>
        <w:tc>
          <w:tcPr>
            <w:tcW w:type="dxa" w:w="1728"/>
          </w:tcPr>
          <w:p>
            <w:r/>
            <w:r>
              <w:t>T002</w:t>
            </w:r>
          </w:p>
        </w:tc>
        <w:tc>
          <w:tcPr>
            <w:tcW w:type="dxa" w:w="1728"/>
          </w:tcPr>
          <w:p>
            <w:r/>
            <w:r>
              <w:t>SES sender / ImprovMX inbound</w:t>
            </w:r>
          </w:p>
        </w:tc>
        <w:tc>
          <w:tcPr>
            <w:tcW w:type="dxa" w:w="1728"/>
          </w:tcPr>
          <w:p>
            <w:r/>
            <w:r>
              <w:t>blocked</w:t>
            </w:r>
          </w:p>
        </w:tc>
        <w:tc>
          <w:tcPr>
            <w:tcW w:type="dxa" w:w="1728"/>
          </w:tcPr>
          <w:p>
            <w:r/>
            <w:r>
              <w:t>Harnoor must open improvmx.com, submit domain, copy ownership token, run verify script</w:t>
            </w:r>
          </w:p>
        </w:tc>
        <w:tc>
          <w:tcPr>
            <w:tcW w:type="dxa" w:w="1728"/>
          </w:tcPr>
          <w:p>
            <w:r/>
            <w:r>
              <w:t>2026-04-21</w:t>
            </w:r>
          </w:p>
        </w:tc>
      </w:tr>
      <w:tr>
        <w:tc>
          <w:tcPr>
            <w:tcW w:type="dxa" w:w="1728"/>
          </w:tcPr>
          <w:p>
            <w:r/>
            <w:r>
              <w:t>T003</w:t>
            </w:r>
          </w:p>
        </w:tc>
        <w:tc>
          <w:tcPr>
            <w:tcW w:type="dxa" w:w="1728"/>
          </w:tcPr>
          <w:p>
            <w:r/>
            <w:r>
              <w:t>SSO — Google + Apple creds</w:t>
            </w:r>
          </w:p>
        </w:tc>
        <w:tc>
          <w:tcPr>
            <w:tcW w:type="dxa" w:w="1728"/>
          </w:tcPr>
          <w:p>
            <w:r/>
            <w:r>
              <w:t>blocked</w:t>
            </w:r>
          </w:p>
        </w:tc>
        <w:tc>
          <w:tcPr>
            <w:tcW w:type="dxa" w:w="1728"/>
          </w:tcPr>
          <w:p>
            <w:r/>
            <w:r>
              <w:t>Google OAuth client + Apple Services ID — Harnoor creates in respective consoles</w:t>
            </w:r>
          </w:p>
        </w:tc>
        <w:tc>
          <w:tcPr>
            <w:tcW w:type="dxa" w:w="1728"/>
          </w:tcPr>
          <w:p>
            <w:r/>
            <w:r>
              <w:t>2026-04-21</w:t>
            </w:r>
          </w:p>
        </w:tc>
      </w:tr>
      <w:tr>
        <w:tc>
          <w:tcPr>
            <w:tcW w:type="dxa" w:w="1728"/>
          </w:tcPr>
          <w:p>
            <w:r/>
            <w:r>
              <w:t>T030</w:t>
            </w:r>
          </w:p>
        </w:tc>
        <w:tc>
          <w:tcPr>
            <w:tcW w:type="dxa" w:w="1728"/>
          </w:tcPr>
          <w:p>
            <w:r/>
            <w:r>
              <w:t>CC binary update v2.1.49 → v2.1.119</w:t>
            </w:r>
          </w:p>
        </w:tc>
        <w:tc>
          <w:tcPr>
            <w:tcW w:type="dxa" w:w="1728"/>
          </w:tcPr>
          <w:p>
            <w:r/>
            <w:r>
              <w:t>open</w:t>
            </w:r>
          </w:p>
        </w:tc>
        <w:tc>
          <w:tcPr>
            <w:tcW w:type="dxa" w:w="1728"/>
          </w:tcPr>
          <w:p>
            <w:r/>
            <w:r>
              <w:t xml:space="preserve">Harnoor approval; </w:t>
            </w:r>
            <w:r>
              <w:rPr>
                <w:b/>
              </w:rPr>
              <w:t>T036 must ship first</w:t>
            </w:r>
            <w:r>
              <w:t xml:space="preserve"> (CLAUDE.md /config guard)</w:t>
            </w:r>
          </w:p>
        </w:tc>
        <w:tc>
          <w:tcPr>
            <w:tcW w:type="dxa" w:w="1728"/>
          </w:tcPr>
          <w:p>
            <w:r/>
            <w:r>
              <w:t>—</w:t>
            </w:r>
          </w:p>
        </w:tc>
      </w:tr>
      <w:tr>
        <w:tc>
          <w:tcPr>
            <w:tcW w:type="dxa" w:w="1728"/>
          </w:tcPr>
          <w:p>
            <w:r/>
            <w:r>
              <w:t>T025</w:t>
            </w:r>
          </w:p>
        </w:tc>
        <w:tc>
          <w:tcPr>
            <w:tcW w:type="dxa" w:w="1728"/>
          </w:tcPr>
          <w:p>
            <w:r/>
            <w:r>
              <w:t>structured tool use for SI (P3 gap)</w:t>
            </w:r>
          </w:p>
        </w:tc>
        <w:tc>
          <w:tcPr>
            <w:tcW w:type="dxa" w:w="1728"/>
          </w:tcPr>
          <w:p>
            <w:r/>
            <w:r>
              <w:t>open</w:t>
            </w:r>
          </w:p>
        </w:tc>
        <w:tc>
          <w:tcPr>
            <w:tcW w:type="dxa" w:w="1728"/>
          </w:tcPr>
          <w:p>
            <w:r/>
            <w:r>
              <w:t>Harnoor prioritization; 0.75 day estimate</w:t>
            </w:r>
          </w:p>
        </w:tc>
        <w:tc>
          <w:tcPr>
            <w:tcW w:type="dxa" w:w="1728"/>
          </w:tcPr>
          <w:p>
            <w:r/>
            <w:r>
              <w:t>—</w:t>
            </w:r>
          </w:p>
        </w:tc>
      </w:tr>
      <w:tr>
        <w:tc>
          <w:tcPr>
            <w:tcW w:type="dxa" w:w="1728"/>
          </w:tcPr>
          <w:p>
            <w:r/>
            <w:r>
              <w:t>T002-ImprovMX</w:t>
            </w:r>
          </w:p>
        </w:tc>
        <w:tc>
          <w:tcPr>
            <w:tcW w:type="dxa" w:w="1728"/>
          </w:tcPr>
          <w:p>
            <w:r/>
            <w:r>
              <w:t>inbound forwarding contact@ → gmail</w:t>
            </w:r>
          </w:p>
        </w:tc>
        <w:tc>
          <w:tcPr>
            <w:tcW w:type="dxa" w:w="1728"/>
          </w:tcPr>
          <w:p>
            <w:r/>
            <w:r>
              <w:t>partial</w:t>
            </w:r>
          </w:p>
        </w:tc>
        <w:tc>
          <w:tcPr>
            <w:tcW w:type="dxa" w:w="1728"/>
          </w:tcPr>
          <w:p>
            <w:r/>
            <w:r>
              <w:t>MX records changed; Harnoor browser step pending (improvmx.com signup)</w:t>
            </w:r>
          </w:p>
        </w:tc>
        <w:tc>
          <w:tcPr>
            <w:tcW w:type="dxa" w:w="1728"/>
          </w:tcPr>
          <w:p>
            <w:r/>
            <w:r>
              <w:t>2026-04-21</w:t>
            </w:r>
          </w:p>
        </w:tc>
      </w:tr>
    </w:tbl>
    <w:p/>
    <w:p>
      <w:pPr>
        <w:spacing w:before="200" w:after="80"/>
      </w:pPr>
      <w:r>
        <w:rPr>
          <w:b/>
          <w:color w:val="141413"/>
          <w:sz w:val="28"/>
        </w:rPr>
        <w:t>tasks closed / no action needed</w:t>
      </w:r>
    </w:p>
    <w:p>
      <w:pPr>
        <w:pStyle w:val="ListBullet"/>
      </w:pPr>
      <w:r>
        <w:t>T001, T009: closed (leads Lambda + dashboard live)</w:t>
      </w:r>
    </w:p>
    <w:p>
      <w:pPr>
        <w:pStyle w:val="ListBullet"/>
      </w:pPr>
      <w:r>
        <w:t>T003-MagicLink: closed (magic-link Lambda deployed, smoke test OK)</w:t>
      </w:r>
    </w:p>
    <w:p>
      <w:pPr>
        <w:pStyle w:val="ListBullet"/>
      </w:pPr>
      <w:r>
        <w:t>T014, T016, T017, T019, T020, T021: closed (R0172/R0173/R0174 + Makefile smoke + SCOUT write-first fix)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6. llm costs (last 24h)</w:t>
      </w:r>
    </w:p>
    <w:p>
      <w:pPr>
        <w:pStyle w:val="ListBullet"/>
      </w:pPr>
      <w:r>
        <w:rPr>
          <w:b/>
        </w:rPr>
        <w:t>status:</w:t>
      </w:r>
      <w:r>
        <w:t xml:space="preserve"> UNAVAILABLE — llm-costs.jsonl stale 5+ days (last entry 2026-04-18T23:40 UTC)</w:t>
      </w:r>
    </w:p>
    <w:p>
      <w:pPr>
        <w:pStyle w:val="ListBullet"/>
      </w:pPr>
      <w:r>
        <w:rPr>
          <w:b/>
        </w:rPr>
        <w:t>$0.00 parsed</w:t>
      </w:r>
      <w:r>
        <w:t xml:space="preserve"> — not reliable, file not being written</w:t>
      </w:r>
    </w:p>
    <w:p>
      <w:pPr>
        <w:pStyle w:val="ListBullet"/>
      </w:pPr>
      <w:r>
        <w:rPr>
          <w:b/>
        </w:rPr>
        <w:t>known blind spot</w:t>
      </w:r>
      <w:r>
        <w:t xml:space="preserve"> — watchdog has flagged this 35+ times; root cause unknown (likely writing path changed)</w:t>
      </w:r>
    </w:p>
    <w:p>
      <w:pPr>
        <w:pStyle w:val="ListBullet"/>
      </w:pPr>
      <w:r>
        <w:rPr>
          <w:b/>
        </w:rPr>
        <w:t>recommendation:</w:t>
      </w:r>
      <w:r>
        <w:t xml:space="preserve"> check titan-metrics.py / cost-logging hook for write-path breakage — this has been blind for 5 days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7. aws costs</w:t>
      </w:r>
    </w:p>
    <w:p>
      <w:pPr>
        <w:pStyle w:val="ListBullet"/>
      </w:pPr>
      <w:r>
        <w:rPr>
          <w:b/>
        </w:rPr>
        <w:t>daily-aws-cost.log last line:</w:t>
      </w:r>
      <w:r>
        <w:t xml:space="preserve"> MTD total $0.00 / 0 services — appears to be a script parse/connection error (email: WinError 10061 connection refused)</w:t>
      </w:r>
    </w:p>
    <w:p>
      <w:pPr>
        <w:pStyle w:val="ListBullet"/>
      </w:pPr>
      <w:r>
        <w:rPr>
          <w:b/>
        </w:rPr>
        <w:t>watchdog cross-reference:</w:t>
      </w:r>
      <w:r>
        <w:t xml:space="preserve"> consistently reports $4.88/day OK, MTD $63.36, forecast $67.78 rest-of-month — watchdog is more reliable here</w:t>
      </w:r>
    </w:p>
    <w:p>
      <w:pPr>
        <w:pStyle w:val="ListBullet"/>
      </w:pPr>
      <w:r>
        <w:rPr>
          <w:b/>
        </w:rPr>
        <w:t>effective daily burn:</w:t>
      </w:r>
      <w:r>
        <w:t xml:space="preserve"> ~$4.88/day (watchdog source, Apr-23 reading)</w:t>
      </w:r>
    </w:p>
    <w:p>
      <w:pPr>
        <w:pStyle w:val="ListBullet"/>
      </w:pPr>
      <w:r>
        <w:rPr>
          <w:b/>
        </w:rPr>
        <w:t>MTD total (Apr-24 via watchdog):</w:t>
      </w:r>
      <w:r>
        <w:t xml:space="preserve"> $63.36</w:t>
      </w:r>
    </w:p>
    <w:p>
      <w:pPr>
        <w:pStyle w:val="ListBullet"/>
      </w:pPr>
      <w:r>
        <w:rPr>
          <w:b/>
        </w:rPr>
        <w:t>flag:</w:t>
      </w:r>
      <w:r>
        <w:t xml:space="preserve"> Perplexity $50 one-time Apr-20 (already flagged); Resend $5 (stable)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8. cloudwatch — innerverse/pmf namespace</w:t>
      </w:r>
    </w:p>
    <w:p>
      <w:pPr>
        <w:pStyle w:val="ListBullet"/>
      </w:pPr>
      <w:r>
        <w:rPr>
          <w:b/>
        </w:rPr>
        <w:t>status:</w:t>
      </w:r>
      <w:r>
        <w:t xml:space="preserve"> UNAVAILABLE — no AWS connection in this session (daily-aws-cost script also confirmed no connection)</w:t>
      </w:r>
    </w:p>
    <w:p>
      <w:pPr>
        <w:pStyle w:val="ListBullet"/>
      </w:pPr>
      <w:r>
        <w:rPr>
          <w:b/>
        </w:rPr>
        <w:t>metrics:</w:t>
      </w:r>
      <w:r>
        <w:t xml:space="preserve"> SessionDepth, HelpfulnessScore, RatingCount — not retrieved</w:t>
      </w:r>
    </w:p>
    <w:p>
      <w:pPr>
        <w:pStyle w:val="ListBullet"/>
      </w:pPr>
      <w:r>
        <w:rPr>
          <w:b/>
        </w:rPr>
        <w:t>workaround:</w:t>
      </w:r>
      <w:r>
        <w:t xml:space="preserve"> check AWS Console or run </w:t>
      </w:r>
      <w:r>
        <w:t>aws cloudwatch get-metric-data</w:t>
      </w:r>
      <w:r>
        <w:t xml:space="preserve"> with valid creds manually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9. pending T-numbers (harnoor &gt;24h idle)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T#</w:t>
            </w:r>
          </w:p>
        </w:tc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ask</w:t>
            </w:r>
          </w:p>
        </w:tc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urgency</w:t>
            </w:r>
          </w:p>
        </w:tc>
      </w:tr>
      <w:tr>
        <w:tc>
          <w:tcPr>
            <w:tcW w:type="dxa" w:w="2880"/>
          </w:tcPr>
          <w:p>
            <w:r/>
            <w:r>
              <w:rPr>
                <w:b/>
              </w:rPr>
              <w:t>T036</w:t>
            </w:r>
          </w:p>
        </w:tc>
        <w:tc>
          <w:tcPr>
            <w:tcW w:type="dxa" w:w="2880"/>
          </w:tcPr>
          <w:p>
            <w:r/>
            <w:r>
              <w:t>add /config drift guard to CLAUDE.md (2 min) — must precede T030</w:t>
            </w:r>
          </w:p>
        </w:tc>
        <w:tc>
          <w:tcPr>
            <w:tcW w:type="dxa" w:w="2880"/>
          </w:tcPr>
          <w:p>
            <w:r/>
            <w:r>
              <w:t>HIGH</w:t>
            </w:r>
          </w:p>
        </w:tc>
      </w:tr>
      <w:tr>
        <w:tc>
          <w:tcPr>
            <w:tcW w:type="dxa" w:w="2880"/>
          </w:tcPr>
          <w:p>
            <w:r/>
            <w:r>
              <w:rPr>
                <w:b/>
              </w:rPr>
              <w:t>T030</w:t>
            </w:r>
          </w:p>
        </w:tc>
        <w:tc>
          <w:tcPr>
            <w:tcW w:type="dxa" w:w="2880"/>
          </w:tcPr>
          <w:p>
            <w:r/>
            <w:r>
              <w:t>approve CC binary update v2.1.49 → v2.1.119</w:t>
            </w:r>
          </w:p>
        </w:tc>
        <w:tc>
          <w:tcPr>
            <w:tcW w:type="dxa" w:w="2880"/>
          </w:tcPr>
          <w:p>
            <w:r/>
            <w:r>
              <w:t>MEDIUM</w:t>
            </w:r>
          </w:p>
        </w:tc>
      </w:tr>
      <w:tr>
        <w:tc>
          <w:tcPr>
            <w:tcW w:type="dxa" w:w="2880"/>
          </w:tcPr>
          <w:p>
            <w:r/>
            <w:r>
              <w:rPr>
                <w:b/>
              </w:rPr>
              <w:t>T002</w:t>
            </w:r>
          </w:p>
        </w:tc>
        <w:tc>
          <w:tcPr>
            <w:tcW w:type="dxa" w:w="2880"/>
          </w:tcPr>
          <w:p>
            <w:r/>
            <w:r>
              <w:t xml:space="preserve">open improvmx.com, submit silentinfinity.com, follow 6-step runbook in </w:t>
            </w:r>
            <w:r>
              <w:t>T002-improvmx-setup.md</w:t>
            </w:r>
          </w:p>
        </w:tc>
        <w:tc>
          <w:tcPr>
            <w:tcW w:type="dxa" w:w="2880"/>
          </w:tcPr>
          <w:p>
            <w:r/>
            <w:r>
              <w:t>MEDIUM</w:t>
            </w:r>
          </w:p>
        </w:tc>
      </w:tr>
      <w:tr>
        <w:tc>
          <w:tcPr>
            <w:tcW w:type="dxa" w:w="2880"/>
          </w:tcPr>
          <w:p>
            <w:r/>
            <w:r>
              <w:rPr>
                <w:b/>
              </w:rPr>
              <w:t>T003-Google</w:t>
            </w:r>
          </w:p>
        </w:tc>
        <w:tc>
          <w:tcPr>
            <w:tcW w:type="dxa" w:w="2880"/>
          </w:tcPr>
          <w:p>
            <w:r/>
            <w:r>
              <w:t xml:space="preserve">create Google OAuth client at console.cloud.google.com — steps in </w:t>
            </w:r>
            <w:r>
              <w:t>F:/TITAN/secrets/cognito-google-placeholder.txt</w:t>
            </w:r>
          </w:p>
        </w:tc>
        <w:tc>
          <w:tcPr>
            <w:tcW w:type="dxa" w:w="2880"/>
          </w:tcPr>
          <w:p>
            <w:r/>
            <w:r>
              <w:t>LOW</w:t>
            </w:r>
          </w:p>
        </w:tc>
      </w:tr>
      <w:tr>
        <w:tc>
          <w:tcPr>
            <w:tcW w:type="dxa" w:w="2880"/>
          </w:tcPr>
          <w:p>
            <w:r/>
            <w:r>
              <w:rPr>
                <w:b/>
              </w:rPr>
              <w:t>T003-Apple</w:t>
            </w:r>
          </w:p>
        </w:tc>
        <w:tc>
          <w:tcPr>
            <w:tcW w:type="dxa" w:w="2880"/>
          </w:tcPr>
          <w:p>
            <w:r/>
            <w:r>
              <w:t>create Apple Sign-In Services ID + .p8 key (paid Apple Developer account needed)</w:t>
            </w:r>
          </w:p>
        </w:tc>
        <w:tc>
          <w:tcPr>
            <w:tcW w:type="dxa" w:w="2880"/>
          </w:tcPr>
          <w:p>
            <w:r/>
            <w:r>
              <w:t>LOW</w:t>
            </w:r>
          </w:p>
        </w:tc>
      </w:tr>
      <w:tr>
        <w:tc>
          <w:tcPr>
            <w:tcW w:type="dxa" w:w="2880"/>
          </w:tcPr>
          <w:p>
            <w:r/>
            <w:r>
              <w:rPr>
                <w:b/>
              </w:rPr>
              <w:t>T025</w:t>
            </w:r>
          </w:p>
        </w:tc>
        <w:tc>
          <w:tcPr>
            <w:tcW w:type="dxa" w:w="2880"/>
          </w:tcPr>
          <w:p>
            <w:r/>
            <w:r>
              <w:t>greenlight structured tool use for SI (P8 skill auto-invocation is highest-priority felt-intelligence gap)</w:t>
            </w:r>
          </w:p>
        </w:tc>
        <w:tc>
          <w:tcPr>
            <w:tcW w:type="dxa" w:w="2880"/>
          </w:tcPr>
          <w:p>
            <w:r/>
            <w:r>
              <w:t>LOW</w:t>
            </w:r>
          </w:p>
        </w:tc>
      </w:tr>
    </w:tbl>
    <w:p/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10. background scout/forge outputs (last 24h)</w:t>
      </w:r>
    </w:p>
    <w:p>
      <w:pPr>
        <w:pStyle w:val="ListBullet"/>
      </w:pPr>
      <w:r>
        <w:rPr>
          <w:b/>
        </w:rPr>
        <w:t>temp claude dirs found:</w:t>
      </w:r>
      <w:r>
        <w:t xml:space="preserve"> 2 — </w:t>
      </w:r>
      <w:r>
        <w:t>C--Users-Harnoor-Desktop-Trillionair-Trillionaire-Trillionaire</w:t>
      </w:r>
      <w:r>
        <w:t xml:space="preserve">, </w:t>
      </w:r>
      <w:r>
        <w:t>F--TITAN</w:t>
      </w:r>
    </w:p>
    <w:p>
      <w:pPr>
        <w:pStyle w:val="ListBullet"/>
      </w:pPr>
      <w:r>
        <w:rPr>
          <w:b/>
        </w:rPr>
        <w:t>new task outputs in 24h:</w:t>
      </w:r>
      <w:r>
        <w:t xml:space="preserve"> none detected in those dirs</w:t>
      </w:r>
    </w:p>
    <w:p>
      <w:pPr>
        <w:pStyle w:val="ListBullet"/>
      </w:pPr>
      <w:r>
        <w:rPr>
          <w:b/>
        </w:rPr>
        <w:t>notable advisor deliverables written to F:/TITAN/plans/advisors/ (last 24h):</w:t>
      </w:r>
    </w:p>
    <w:p>
      <w:pPr>
        <w:pStyle w:val="ListBullet"/>
      </w:pPr>
      <w:r>
        <w:t>SILENTINFINITY-UI-ELEMENT-MGMT-RESEARCH-2026-04-24.md</w:t>
      </w:r>
      <w:r>
        <w:t xml:space="preserve"> — 3 R-numbers queued (R0209/R0210/R0211), A012 resolved</w:t>
      </w:r>
    </w:p>
    <w:p>
      <w:pPr>
        <w:pStyle w:val="ListBullet"/>
      </w:pPr>
      <w:r>
        <w:t>claude-code-audit-2026-04-24-0000.md</w:t>
      </w:r>
      <w:r>
        <w:t xml:space="preserve"> — cycle 7 (v2.1.119 preview)</w:t>
      </w:r>
    </w:p>
    <w:p>
      <w:pPr>
        <w:pStyle w:val="ListBullet"/>
      </w:pPr>
      <w:r>
        <w:t>claude-code-audit-2026-04-24-0027.md</w:t>
      </w:r>
      <w:r>
        <w:t xml:space="preserve"> — cycle 8 (v2.1.119 confirmed, 3 new T-numbers)</w:t>
      </w:r>
    </w:p>
    <w:p>
      <w:pPr>
        <w:pStyle w:val="ListBullet"/>
      </w:pPr>
      <w:r>
        <w:rPr>
          <w:b/>
        </w:rPr>
        <w:t>seductress research cluster (2026-04-23):</w:t>
      </w:r>
      <w:r>
        <w:t xml:space="preserve"> 6 deliverables including MASTER-SYNTHESIS + BUILD-PLAN + B2B-TRAINING-BRIEF + 100-IDEAS — all landed, no truncations (write-first discipline working)</w:t>
      </w:r>
    </w:p>
    <w:p>
      <w:pPr>
        <w:pStyle w:val="ListBullet"/>
      </w:pPr>
      <w:r>
        <w:rPr>
          <w:b/>
        </w:rPr>
        <w:t>SCOUT truncation pattern:</w:t>
      </w:r>
      <w:r>
        <w:t xml:space="preserve"> 0 truncations in last 24h — write-first prompts holding since T021 fix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summary</w:t>
      </w:r>
    </w:p>
    <w:p>
      <w:r>
        <w:t>swarm healthy, 0 RED, 0 truncations — everything autonomous is running clean. the cost blind spot (llm-costs.jsonl stale 5d) is the only real ops debt. three asks from you: T036 (2 min CLAUDE.md edit before next binary update), T030 approval, and the ImprovMX browser step for T002. SI has new UI direction (R0209–R0211 ready to ship) and the cache-hit-rate from R0174 should be measurable in cloudwatch within 24h of this report.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r>
        <w:rPr>
          <w:i/>
        </w:rPr>
        <w:t>sources: swarm-orchestrator.log, watchdog.log (35 entries), claude-code-audit-2026-04-24-0027.md, R0172-DEPLOYED-2026-04-22.md, TASK-REGISTRY-2026-04-21.md, llm-costs.jsonl (stale), daily-aws-cost.log (connection error), SILENTINFINITY-UI-ELEMENT-MGMT-RESEARCH-2026-04-24.md — cloudwatch: unavailable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